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A7" w:rsidRPr="004764A2" w:rsidRDefault="00FD54A7" w:rsidP="00FD54A7">
      <w:pPr>
        <w:keepNext/>
        <w:spacing w:after="0" w:line="240" w:lineRule="auto"/>
        <w:jc w:val="center"/>
        <w:rPr>
          <w:rFonts w:ascii="Arial Narrow" w:eastAsia="Times New Roman" w:hAnsi="Arial Narrow" w:cs="Times New Roman"/>
          <w:b/>
          <w:bCs/>
          <w:spacing w:val="30"/>
          <w:kern w:val="32"/>
          <w:sz w:val="28"/>
          <w:szCs w:val="28"/>
        </w:rPr>
      </w:pPr>
      <w:r w:rsidRPr="004764A2">
        <w:rPr>
          <w:rFonts w:ascii="Arial Narrow" w:eastAsia="Times New Roman" w:hAnsi="Arial Narrow" w:cs="Times New Roman"/>
          <w:b/>
          <w:bCs/>
          <w:spacing w:val="30"/>
          <w:kern w:val="32"/>
          <w:sz w:val="28"/>
          <w:szCs w:val="28"/>
        </w:rPr>
        <w:t>Sexual Assault and Interpersonal Violence</w:t>
      </w:r>
      <w:r w:rsidR="003E7C0E" w:rsidRPr="004764A2">
        <w:rPr>
          <w:rFonts w:ascii="Arial Narrow" w:eastAsia="Times New Roman" w:hAnsi="Arial Narrow" w:cs="Times New Roman"/>
          <w:b/>
          <w:bCs/>
          <w:spacing w:val="30"/>
          <w:kern w:val="32"/>
          <w:sz w:val="28"/>
          <w:szCs w:val="28"/>
        </w:rPr>
        <w:t xml:space="preserve"> </w:t>
      </w:r>
      <w:r w:rsidR="00A31762" w:rsidRPr="004764A2">
        <w:rPr>
          <w:rFonts w:ascii="Arial Narrow" w:eastAsia="Times New Roman" w:hAnsi="Arial Narrow" w:cs="Times New Roman"/>
          <w:b/>
          <w:bCs/>
          <w:spacing w:val="30"/>
          <w:kern w:val="32"/>
          <w:sz w:val="28"/>
          <w:szCs w:val="28"/>
        </w:rPr>
        <w:t>on</w:t>
      </w:r>
      <w:r w:rsidR="003E7C0E" w:rsidRPr="004764A2">
        <w:rPr>
          <w:rFonts w:ascii="Arial Narrow" w:eastAsia="Times New Roman" w:hAnsi="Arial Narrow" w:cs="Times New Roman"/>
          <w:b/>
          <w:bCs/>
          <w:spacing w:val="30"/>
          <w:kern w:val="32"/>
          <w:sz w:val="28"/>
          <w:szCs w:val="28"/>
        </w:rPr>
        <w:t xml:space="preserve"> Campus </w:t>
      </w:r>
    </w:p>
    <w:p w:rsidR="00FD54A7" w:rsidRPr="004764A2" w:rsidRDefault="00FD54A7" w:rsidP="00FD54A7">
      <w:pPr>
        <w:spacing w:after="0" w:line="240" w:lineRule="auto"/>
        <w:jc w:val="center"/>
        <w:rPr>
          <w:rFonts w:ascii="Arial Narrow" w:eastAsia="Times New Roman" w:hAnsi="Arial Narrow" w:cs="Times New Roman"/>
          <w:noProof/>
          <w:sz w:val="28"/>
          <w:szCs w:val="28"/>
        </w:rPr>
      </w:pPr>
    </w:p>
    <w:p w:rsidR="0089351E" w:rsidRPr="004764A2" w:rsidRDefault="0089351E" w:rsidP="00FD54A7">
      <w:pPr>
        <w:jc w:val="center"/>
        <w:rPr>
          <w:rFonts w:ascii="Arial Narrow" w:hAnsi="Arial Narrow"/>
          <w:sz w:val="28"/>
          <w:szCs w:val="28"/>
        </w:rPr>
      </w:pPr>
    </w:p>
    <w:p w:rsidR="004764A2" w:rsidRPr="004764A2" w:rsidRDefault="004764A2" w:rsidP="004764A2">
      <w:pPr>
        <w:spacing w:after="0" w:line="240" w:lineRule="auto"/>
        <w:jc w:val="center"/>
        <w:rPr>
          <w:rFonts w:ascii="Arial Narrow" w:eastAsia="Times New Roman" w:hAnsi="Arial Narrow" w:cs="Times New Roman"/>
          <w:b/>
          <w:noProof/>
          <w:sz w:val="28"/>
          <w:szCs w:val="28"/>
        </w:rPr>
      </w:pPr>
      <w:r w:rsidRPr="004764A2">
        <w:rPr>
          <w:rFonts w:ascii="Arial Narrow" w:eastAsia="Times New Roman" w:hAnsi="Arial Narrow" w:cs="Times New Roman"/>
          <w:b/>
          <w:noProof/>
          <w:sz w:val="28"/>
          <w:szCs w:val="28"/>
        </w:rPr>
        <w:t>WHAT YOU NEED TO KNOW</w:t>
      </w:r>
    </w:p>
    <w:p w:rsidR="00FD54A7" w:rsidRPr="004764A2" w:rsidRDefault="00FD54A7" w:rsidP="0089351E">
      <w:pPr>
        <w:rPr>
          <w:rFonts w:ascii="Arial Narrow" w:hAnsi="Arial Narrow"/>
          <w:noProof/>
          <w:sz w:val="23"/>
          <w:szCs w:val="23"/>
        </w:rPr>
      </w:pPr>
    </w:p>
    <w:p w:rsidR="00AA2856" w:rsidRPr="004764A2" w:rsidRDefault="00AA2856" w:rsidP="0089351E">
      <w:pPr>
        <w:rPr>
          <w:rFonts w:ascii="Arial Narrow" w:hAnsi="Arial Narrow"/>
          <w:noProof/>
          <w:sz w:val="23"/>
          <w:szCs w:val="23"/>
        </w:rPr>
      </w:pPr>
    </w:p>
    <w:p w:rsidR="00FD54A7" w:rsidRPr="004764A2" w:rsidRDefault="00FD54A7" w:rsidP="0089351E">
      <w:pPr>
        <w:rPr>
          <w:rFonts w:ascii="Arial Narrow" w:hAnsi="Arial Narrow"/>
          <w:noProof/>
          <w:sz w:val="23"/>
          <w:szCs w:val="23"/>
        </w:rPr>
      </w:pPr>
    </w:p>
    <w:p w:rsidR="0089351E" w:rsidRPr="004764A2" w:rsidRDefault="0089351E" w:rsidP="00AA2856">
      <w:pPr>
        <w:jc w:val="center"/>
        <w:rPr>
          <w:rFonts w:ascii="Arial Narrow" w:hAnsi="Arial Narrow"/>
          <w:sz w:val="23"/>
          <w:szCs w:val="23"/>
        </w:rPr>
      </w:pPr>
      <w:r w:rsidRPr="004764A2">
        <w:rPr>
          <w:rFonts w:ascii="Arial Narrow" w:hAnsi="Arial Narrow"/>
          <w:noProof/>
          <w:sz w:val="23"/>
          <w:szCs w:val="23"/>
        </w:rPr>
        <w:drawing>
          <wp:inline distT="0" distB="0" distL="0" distR="0" wp14:anchorId="186A23A4" wp14:editId="3AE610B6">
            <wp:extent cx="4069080" cy="1386840"/>
            <wp:effectExtent l="0" t="0" r="7620" b="3810"/>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wcc.commnet.edu/images/nccclogo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090585" cy="1394169"/>
                    </a:xfrm>
                    <a:prstGeom prst="rect">
                      <a:avLst/>
                    </a:prstGeom>
                    <a:noFill/>
                    <a:ln>
                      <a:noFill/>
                    </a:ln>
                  </pic:spPr>
                </pic:pic>
              </a:graphicData>
            </a:graphic>
          </wp:inline>
        </w:drawing>
      </w:r>
    </w:p>
    <w:p w:rsidR="0089351E" w:rsidRPr="004764A2" w:rsidRDefault="0089351E">
      <w:pPr>
        <w:rPr>
          <w:rFonts w:ascii="Arial Narrow" w:hAnsi="Arial Narrow"/>
          <w:sz w:val="23"/>
          <w:szCs w:val="23"/>
        </w:rPr>
      </w:pPr>
    </w:p>
    <w:p w:rsidR="0089351E" w:rsidRPr="004764A2" w:rsidRDefault="0089351E">
      <w:pPr>
        <w:rPr>
          <w:rFonts w:ascii="Arial Narrow" w:hAnsi="Arial Narrow"/>
          <w:sz w:val="23"/>
          <w:szCs w:val="23"/>
        </w:rPr>
      </w:pPr>
    </w:p>
    <w:p w:rsidR="00AA2856" w:rsidRPr="004764A2" w:rsidRDefault="00AA2856">
      <w:pPr>
        <w:rPr>
          <w:rFonts w:ascii="Arial Narrow" w:hAnsi="Arial Narrow"/>
          <w:sz w:val="23"/>
          <w:szCs w:val="23"/>
        </w:rPr>
      </w:pPr>
    </w:p>
    <w:p w:rsidR="00AA2856" w:rsidRPr="004764A2" w:rsidRDefault="00AA2856">
      <w:pPr>
        <w:rPr>
          <w:rFonts w:ascii="Arial Narrow" w:hAnsi="Arial Narrow"/>
          <w:sz w:val="23"/>
          <w:szCs w:val="23"/>
        </w:rPr>
      </w:pPr>
    </w:p>
    <w:p w:rsidR="00AA2856" w:rsidRPr="004764A2" w:rsidRDefault="00AA2856">
      <w:pPr>
        <w:rPr>
          <w:rFonts w:ascii="Arial Narrow" w:hAnsi="Arial Narrow"/>
          <w:sz w:val="23"/>
          <w:szCs w:val="23"/>
        </w:rPr>
      </w:pPr>
    </w:p>
    <w:p w:rsidR="008C4A79" w:rsidRPr="004764A2" w:rsidRDefault="00BD5968">
      <w:pPr>
        <w:rPr>
          <w:rFonts w:ascii="Arial Narrow" w:hAnsi="Arial Narrow"/>
          <w:sz w:val="23"/>
          <w:szCs w:val="23"/>
        </w:rPr>
      </w:pPr>
      <w:r>
        <w:rPr>
          <w:rFonts w:ascii="Verdana" w:hAnsi="Verdana"/>
          <w:noProof/>
          <w:color w:val="333333"/>
          <w:sz w:val="19"/>
          <w:szCs w:val="19"/>
        </w:rPr>
        <w:drawing>
          <wp:inline distT="0" distB="0" distL="0" distR="0" wp14:anchorId="05326657" wp14:editId="798CD44B">
            <wp:extent cx="3789028" cy="723900"/>
            <wp:effectExtent l="0" t="0" r="2540" b="0"/>
            <wp:docPr id="13" name="Picture 13" descr="http://www.nwcc.commnet.edu/images/nccc_bann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wcc.commnet.edu/images/nccc_banner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1952" cy="751206"/>
                    </a:xfrm>
                    <a:prstGeom prst="rect">
                      <a:avLst/>
                    </a:prstGeom>
                    <a:noFill/>
                    <a:ln>
                      <a:noFill/>
                    </a:ln>
                  </pic:spPr>
                </pic:pic>
              </a:graphicData>
            </a:graphic>
          </wp:inline>
        </w:drawing>
      </w:r>
      <w:r w:rsidR="00AA2856" w:rsidRPr="004764A2">
        <w:rPr>
          <w:rFonts w:ascii="Arial Narrow" w:hAnsi="Arial Narrow"/>
          <w:noProof/>
          <w:sz w:val="23"/>
          <w:szCs w:val="23"/>
        </w:rPr>
        <mc:AlternateContent>
          <mc:Choice Requires="wps">
            <w:drawing>
              <wp:anchor distT="0" distB="0" distL="114300" distR="114300" simplePos="0" relativeHeight="251659264" behindDoc="0" locked="0" layoutInCell="1" allowOverlap="1" wp14:anchorId="1F63A314" wp14:editId="4C73FFB2">
                <wp:simplePos x="0" y="0"/>
                <wp:positionH relativeFrom="margin">
                  <wp:posOffset>-381000</wp:posOffset>
                </wp:positionH>
                <wp:positionV relativeFrom="paragraph">
                  <wp:posOffset>299720</wp:posOffset>
                </wp:positionV>
                <wp:extent cx="4105275" cy="2091690"/>
                <wp:effectExtent l="0" t="0" r="0" b="3810"/>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091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56C6" w:rsidRDefault="00C856C6" w:rsidP="0089351E">
                            <w:pPr>
                              <w:pStyle w:val="CompanySummaryText"/>
                              <w:rPr>
                                <w:rStyle w:val="Hyperlink"/>
                                <w:rFonts w:ascii="Times New Roman" w:hAnsi="Times New Roman"/>
                                <w:i w:val="0"/>
                                <w:sz w:val="24"/>
                              </w:rPr>
                            </w:pPr>
                          </w:p>
                          <w:p w:rsidR="00C856C6" w:rsidRPr="002507EF" w:rsidRDefault="00C856C6" w:rsidP="0089351E">
                            <w:pPr>
                              <w:pStyle w:val="CompanySummaryText"/>
                              <w:rPr>
                                <w:rFonts w:ascii="Times New Roman" w:hAnsi="Times New Roman"/>
                                <w:i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3A314" id="_x0000_t202" coordsize="21600,21600" o:spt="202" path="m,l,21600r21600,l21600,xe">
                <v:stroke joinstyle="miter"/>
                <v:path gradientshapeok="t" o:connecttype="rect"/>
              </v:shapetype>
              <v:shape id="Text Box 55" o:spid="_x0000_s1026" type="#_x0000_t202" style="position:absolute;margin-left:-30pt;margin-top:23.6pt;width:323.25pt;height:16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" filled="f" stroked="f">
                <v:textbox>
                  <w:txbxContent>
                    <w:p w:rsidR="00C856C6" w:rsidRDefault="00C856C6" w:rsidP="0089351E">
                      <w:pPr>
                        <w:pStyle w:val="CompanySummaryText"/>
                        <w:rPr>
                          <w:rStyle w:val="Hyperlink"/>
                          <w:rFonts w:ascii="Times New Roman" w:hAnsi="Times New Roman"/>
                          <w:i w:val="0"/>
                          <w:sz w:val="24"/>
                        </w:rPr>
                      </w:pPr>
                    </w:p>
                    <w:p w:rsidR="00C856C6" w:rsidRPr="002507EF" w:rsidRDefault="00C856C6" w:rsidP="0089351E">
                      <w:pPr>
                        <w:pStyle w:val="CompanySummaryText"/>
                        <w:rPr>
                          <w:rFonts w:ascii="Times New Roman" w:hAnsi="Times New Roman"/>
                          <w:i w:val="0"/>
                          <w:sz w:val="24"/>
                        </w:rPr>
                      </w:pPr>
                    </w:p>
                  </w:txbxContent>
                </v:textbox>
                <w10:wrap anchorx="margin"/>
              </v:shape>
            </w:pict>
          </mc:Fallback>
        </mc:AlternateContent>
      </w:r>
    </w:p>
    <w:p w:rsidR="00C856C6" w:rsidRPr="004764A2" w:rsidRDefault="00C856C6">
      <w:pPr>
        <w:rPr>
          <w:rFonts w:ascii="Arial Narrow" w:hAnsi="Arial Narrow"/>
          <w:sz w:val="23"/>
          <w:szCs w:val="23"/>
        </w:rPr>
      </w:pPr>
    </w:p>
    <w:p w:rsidR="00C856C6" w:rsidRPr="004764A2" w:rsidRDefault="00C856C6">
      <w:pPr>
        <w:rPr>
          <w:rFonts w:ascii="Arial Narrow" w:hAnsi="Arial Narrow"/>
          <w:sz w:val="23"/>
          <w:szCs w:val="23"/>
        </w:rPr>
      </w:pPr>
    </w:p>
    <w:sdt>
      <w:sdtPr>
        <w:rPr>
          <w:rFonts w:ascii="Arial Narrow" w:eastAsiaTheme="minorHAnsi" w:hAnsi="Arial Narrow" w:cstheme="minorBidi"/>
          <w:color w:val="auto"/>
          <w:sz w:val="23"/>
          <w:szCs w:val="23"/>
        </w:rPr>
        <w:id w:val="-1028337169"/>
        <w:docPartObj>
          <w:docPartGallery w:val="Table of Contents"/>
          <w:docPartUnique/>
        </w:docPartObj>
      </w:sdtPr>
      <w:sdtEndPr>
        <w:rPr>
          <w:b/>
          <w:bCs/>
          <w:noProof/>
        </w:rPr>
      </w:sdtEndPr>
      <w:sdtContent>
        <w:p w:rsidR="00C856C6" w:rsidRPr="008378C7" w:rsidRDefault="003A32FC" w:rsidP="008378C7">
          <w:pPr>
            <w:pStyle w:val="TOCHeading"/>
            <w:jc w:val="center"/>
            <w:rPr>
              <w:rFonts w:ascii="Arial Narrow" w:hAnsi="Arial Narrow"/>
              <w:b/>
              <w:color w:val="auto"/>
              <w:sz w:val="28"/>
              <w:szCs w:val="28"/>
            </w:rPr>
          </w:pPr>
          <w:r w:rsidRPr="008378C7">
            <w:rPr>
              <w:rFonts w:ascii="Arial Narrow" w:eastAsiaTheme="minorHAnsi" w:hAnsi="Arial Narrow" w:cstheme="minorBidi"/>
              <w:b/>
              <w:color w:val="auto"/>
              <w:sz w:val="28"/>
              <w:szCs w:val="28"/>
            </w:rPr>
            <w:t xml:space="preserve">Table of </w:t>
          </w:r>
          <w:r w:rsidR="00C856C6" w:rsidRPr="008378C7">
            <w:rPr>
              <w:rFonts w:ascii="Arial Narrow" w:hAnsi="Arial Narrow"/>
              <w:b/>
              <w:color w:val="auto"/>
              <w:sz w:val="28"/>
              <w:szCs w:val="28"/>
            </w:rPr>
            <w:t>Contents</w:t>
          </w:r>
        </w:p>
        <w:p w:rsidR="008378C7" w:rsidRPr="008378C7" w:rsidRDefault="008378C7" w:rsidP="008378C7"/>
        <w:p w:rsidR="00472097" w:rsidRDefault="00100DFE">
          <w:pPr>
            <w:pStyle w:val="TOC1"/>
            <w:tabs>
              <w:tab w:val="right" w:leader="dot" w:pos="6110"/>
            </w:tabs>
            <w:rPr>
              <w:rFonts w:eastAsiaTheme="minorEastAsia"/>
              <w:noProof/>
            </w:rPr>
          </w:pPr>
          <w:r w:rsidRPr="004764A2">
            <w:rPr>
              <w:rFonts w:ascii="Arial Narrow" w:hAnsi="Arial Narrow"/>
              <w:sz w:val="23"/>
              <w:szCs w:val="23"/>
            </w:rPr>
            <w:fldChar w:fldCharType="begin"/>
          </w:r>
          <w:r w:rsidRPr="004764A2">
            <w:rPr>
              <w:rFonts w:ascii="Arial Narrow" w:hAnsi="Arial Narrow"/>
              <w:sz w:val="23"/>
              <w:szCs w:val="23"/>
            </w:rPr>
            <w:instrText xml:space="preserve"> TOC \o "1-3" \h \z \u </w:instrText>
          </w:r>
          <w:r w:rsidRPr="004764A2">
            <w:rPr>
              <w:rFonts w:ascii="Arial Narrow" w:hAnsi="Arial Narrow"/>
              <w:sz w:val="23"/>
              <w:szCs w:val="23"/>
            </w:rPr>
            <w:fldChar w:fldCharType="separate"/>
          </w:r>
          <w:hyperlink w:anchor="_Toc429721381" w:history="1">
            <w:r w:rsidR="00472097" w:rsidRPr="006B7045">
              <w:rPr>
                <w:rStyle w:val="Hyperlink"/>
                <w:rFonts w:ascii="Arial Narrow" w:hAnsi="Arial Narrow"/>
                <w:b/>
                <w:noProof/>
              </w:rPr>
              <w:t>UNDERSTANDING SEXUAL/INTERPERSONAL VIOLENCE</w:t>
            </w:r>
            <w:r w:rsidR="00472097">
              <w:rPr>
                <w:noProof/>
                <w:webHidden/>
              </w:rPr>
              <w:tab/>
            </w:r>
            <w:r w:rsidR="00472097">
              <w:rPr>
                <w:noProof/>
                <w:webHidden/>
              </w:rPr>
              <w:fldChar w:fldCharType="begin"/>
            </w:r>
            <w:r w:rsidR="00472097">
              <w:rPr>
                <w:noProof/>
                <w:webHidden/>
              </w:rPr>
              <w:instrText xml:space="preserve"> PAGEREF _Toc429721381 \h </w:instrText>
            </w:r>
            <w:r w:rsidR="00472097">
              <w:rPr>
                <w:noProof/>
                <w:webHidden/>
              </w:rPr>
            </w:r>
            <w:r w:rsidR="00472097">
              <w:rPr>
                <w:noProof/>
                <w:webHidden/>
              </w:rPr>
              <w:fldChar w:fldCharType="separate"/>
            </w:r>
            <w:r w:rsidR="00472097">
              <w:rPr>
                <w:noProof/>
                <w:webHidden/>
              </w:rPr>
              <w:t>1</w:t>
            </w:r>
            <w:r w:rsidR="00472097">
              <w:rPr>
                <w:noProof/>
                <w:webHidden/>
              </w:rPr>
              <w:fldChar w:fldCharType="end"/>
            </w:r>
          </w:hyperlink>
        </w:p>
        <w:p w:rsidR="00472097" w:rsidRDefault="00472097">
          <w:pPr>
            <w:pStyle w:val="TOC1"/>
            <w:tabs>
              <w:tab w:val="right" w:leader="dot" w:pos="6110"/>
            </w:tabs>
            <w:rPr>
              <w:rFonts w:eastAsiaTheme="minorEastAsia"/>
              <w:noProof/>
            </w:rPr>
          </w:pPr>
          <w:hyperlink w:anchor="_Toc429721382" w:history="1">
            <w:r w:rsidRPr="006B7045">
              <w:rPr>
                <w:rStyle w:val="Hyperlink"/>
                <w:rFonts w:ascii="Arial Narrow" w:hAnsi="Arial Narrow"/>
                <w:b/>
                <w:noProof/>
              </w:rPr>
              <w:t>WHAT IS SEXUAL ASSAULT?</w:t>
            </w:r>
            <w:r>
              <w:rPr>
                <w:noProof/>
                <w:webHidden/>
              </w:rPr>
              <w:tab/>
            </w:r>
            <w:r>
              <w:rPr>
                <w:noProof/>
                <w:webHidden/>
              </w:rPr>
              <w:fldChar w:fldCharType="begin"/>
            </w:r>
            <w:r>
              <w:rPr>
                <w:noProof/>
                <w:webHidden/>
              </w:rPr>
              <w:instrText xml:space="preserve"> PAGEREF _Toc429721382 \h </w:instrText>
            </w:r>
            <w:r>
              <w:rPr>
                <w:noProof/>
                <w:webHidden/>
              </w:rPr>
            </w:r>
            <w:r>
              <w:rPr>
                <w:noProof/>
                <w:webHidden/>
              </w:rPr>
              <w:fldChar w:fldCharType="separate"/>
            </w:r>
            <w:r>
              <w:rPr>
                <w:noProof/>
                <w:webHidden/>
              </w:rPr>
              <w:t>1</w:t>
            </w:r>
            <w:r>
              <w:rPr>
                <w:noProof/>
                <w:webHidden/>
              </w:rPr>
              <w:fldChar w:fldCharType="end"/>
            </w:r>
          </w:hyperlink>
        </w:p>
        <w:p w:rsidR="00472097" w:rsidRDefault="00472097">
          <w:pPr>
            <w:pStyle w:val="TOC1"/>
            <w:tabs>
              <w:tab w:val="right" w:leader="dot" w:pos="6110"/>
            </w:tabs>
            <w:rPr>
              <w:rFonts w:eastAsiaTheme="minorEastAsia"/>
              <w:noProof/>
            </w:rPr>
          </w:pPr>
          <w:hyperlink w:anchor="_Toc429721383" w:history="1">
            <w:r w:rsidRPr="006B7045">
              <w:rPr>
                <w:rStyle w:val="Hyperlink"/>
                <w:rFonts w:ascii="Arial Narrow" w:hAnsi="Arial Narrow"/>
                <w:b/>
                <w:noProof/>
              </w:rPr>
              <w:t>WHAT IS STALKING?</w:t>
            </w:r>
            <w:r>
              <w:rPr>
                <w:noProof/>
                <w:webHidden/>
              </w:rPr>
              <w:tab/>
            </w:r>
            <w:r>
              <w:rPr>
                <w:noProof/>
                <w:webHidden/>
              </w:rPr>
              <w:fldChar w:fldCharType="begin"/>
            </w:r>
            <w:r>
              <w:rPr>
                <w:noProof/>
                <w:webHidden/>
              </w:rPr>
              <w:instrText xml:space="preserve"> PAGEREF _Toc429721383 \h </w:instrText>
            </w:r>
            <w:r>
              <w:rPr>
                <w:noProof/>
                <w:webHidden/>
              </w:rPr>
            </w:r>
            <w:r>
              <w:rPr>
                <w:noProof/>
                <w:webHidden/>
              </w:rPr>
              <w:fldChar w:fldCharType="separate"/>
            </w:r>
            <w:r>
              <w:rPr>
                <w:noProof/>
                <w:webHidden/>
              </w:rPr>
              <w:t>1</w:t>
            </w:r>
            <w:r>
              <w:rPr>
                <w:noProof/>
                <w:webHidden/>
              </w:rPr>
              <w:fldChar w:fldCharType="end"/>
            </w:r>
          </w:hyperlink>
        </w:p>
        <w:p w:rsidR="00472097" w:rsidRDefault="00472097">
          <w:pPr>
            <w:pStyle w:val="TOC1"/>
            <w:tabs>
              <w:tab w:val="right" w:leader="dot" w:pos="6110"/>
            </w:tabs>
            <w:rPr>
              <w:rFonts w:eastAsiaTheme="minorEastAsia"/>
              <w:noProof/>
            </w:rPr>
          </w:pPr>
          <w:hyperlink w:anchor="_Toc429721384" w:history="1">
            <w:r w:rsidRPr="006B7045">
              <w:rPr>
                <w:rStyle w:val="Hyperlink"/>
                <w:rFonts w:ascii="Arial Narrow" w:hAnsi="Arial Narrow"/>
                <w:b/>
                <w:noProof/>
              </w:rPr>
              <w:t>WHAT IS SEXUAL HARRASSMENT?</w:t>
            </w:r>
            <w:r>
              <w:rPr>
                <w:noProof/>
                <w:webHidden/>
              </w:rPr>
              <w:tab/>
            </w:r>
            <w:r>
              <w:rPr>
                <w:noProof/>
                <w:webHidden/>
              </w:rPr>
              <w:fldChar w:fldCharType="begin"/>
            </w:r>
            <w:r>
              <w:rPr>
                <w:noProof/>
                <w:webHidden/>
              </w:rPr>
              <w:instrText xml:space="preserve"> PAGEREF _Toc429721384 \h </w:instrText>
            </w:r>
            <w:r>
              <w:rPr>
                <w:noProof/>
                <w:webHidden/>
              </w:rPr>
            </w:r>
            <w:r>
              <w:rPr>
                <w:noProof/>
                <w:webHidden/>
              </w:rPr>
              <w:fldChar w:fldCharType="separate"/>
            </w:r>
            <w:r>
              <w:rPr>
                <w:noProof/>
                <w:webHidden/>
              </w:rPr>
              <w:t>1</w:t>
            </w:r>
            <w:r>
              <w:rPr>
                <w:noProof/>
                <w:webHidden/>
              </w:rPr>
              <w:fldChar w:fldCharType="end"/>
            </w:r>
          </w:hyperlink>
        </w:p>
        <w:p w:rsidR="00472097" w:rsidRDefault="00472097">
          <w:pPr>
            <w:pStyle w:val="TOC1"/>
            <w:tabs>
              <w:tab w:val="right" w:leader="dot" w:pos="6110"/>
            </w:tabs>
            <w:rPr>
              <w:rFonts w:eastAsiaTheme="minorEastAsia"/>
              <w:noProof/>
            </w:rPr>
          </w:pPr>
          <w:hyperlink w:anchor="_Toc429721385" w:history="1">
            <w:r w:rsidRPr="006B7045">
              <w:rPr>
                <w:rStyle w:val="Hyperlink"/>
                <w:rFonts w:ascii="Arial Narrow" w:hAnsi="Arial Narrow"/>
                <w:b/>
                <w:noProof/>
              </w:rPr>
              <w:t>WHAT IS INTERPERSONAL VIOLENCE?</w:t>
            </w:r>
            <w:r>
              <w:rPr>
                <w:noProof/>
                <w:webHidden/>
              </w:rPr>
              <w:tab/>
            </w:r>
            <w:r>
              <w:rPr>
                <w:noProof/>
                <w:webHidden/>
              </w:rPr>
              <w:fldChar w:fldCharType="begin"/>
            </w:r>
            <w:r>
              <w:rPr>
                <w:noProof/>
                <w:webHidden/>
              </w:rPr>
              <w:instrText xml:space="preserve"> PAGEREF _Toc429721385 \h </w:instrText>
            </w:r>
            <w:r>
              <w:rPr>
                <w:noProof/>
                <w:webHidden/>
              </w:rPr>
            </w:r>
            <w:r>
              <w:rPr>
                <w:noProof/>
                <w:webHidden/>
              </w:rPr>
              <w:fldChar w:fldCharType="separate"/>
            </w:r>
            <w:r>
              <w:rPr>
                <w:noProof/>
                <w:webHidden/>
              </w:rPr>
              <w:t>2</w:t>
            </w:r>
            <w:r>
              <w:rPr>
                <w:noProof/>
                <w:webHidden/>
              </w:rPr>
              <w:fldChar w:fldCharType="end"/>
            </w:r>
          </w:hyperlink>
        </w:p>
        <w:p w:rsidR="00472097" w:rsidRDefault="00472097">
          <w:pPr>
            <w:pStyle w:val="TOC2"/>
            <w:tabs>
              <w:tab w:val="right" w:leader="dot" w:pos="6110"/>
            </w:tabs>
            <w:rPr>
              <w:rFonts w:eastAsiaTheme="minorEastAsia"/>
              <w:noProof/>
            </w:rPr>
          </w:pPr>
          <w:hyperlink w:anchor="_Toc429721386" w:history="1">
            <w:r w:rsidRPr="006B7045">
              <w:rPr>
                <w:rStyle w:val="Hyperlink"/>
                <w:rFonts w:ascii="Arial Narrow" w:hAnsi="Arial Narrow"/>
                <w:noProof/>
              </w:rPr>
              <w:t>TYPES OF ABUSE</w:t>
            </w:r>
            <w:r>
              <w:rPr>
                <w:noProof/>
                <w:webHidden/>
              </w:rPr>
              <w:tab/>
            </w:r>
            <w:r>
              <w:rPr>
                <w:noProof/>
                <w:webHidden/>
              </w:rPr>
              <w:fldChar w:fldCharType="begin"/>
            </w:r>
            <w:r>
              <w:rPr>
                <w:noProof/>
                <w:webHidden/>
              </w:rPr>
              <w:instrText xml:space="preserve"> PAGEREF _Toc429721386 \h </w:instrText>
            </w:r>
            <w:r>
              <w:rPr>
                <w:noProof/>
                <w:webHidden/>
              </w:rPr>
            </w:r>
            <w:r>
              <w:rPr>
                <w:noProof/>
                <w:webHidden/>
              </w:rPr>
              <w:fldChar w:fldCharType="separate"/>
            </w:r>
            <w:r>
              <w:rPr>
                <w:noProof/>
                <w:webHidden/>
              </w:rPr>
              <w:t>3</w:t>
            </w:r>
            <w:r>
              <w:rPr>
                <w:noProof/>
                <w:webHidden/>
              </w:rPr>
              <w:fldChar w:fldCharType="end"/>
            </w:r>
          </w:hyperlink>
        </w:p>
        <w:p w:rsidR="00472097" w:rsidRDefault="00472097">
          <w:pPr>
            <w:pStyle w:val="TOC2"/>
            <w:tabs>
              <w:tab w:val="right" w:leader="dot" w:pos="6110"/>
            </w:tabs>
            <w:rPr>
              <w:rFonts w:eastAsiaTheme="minorEastAsia"/>
              <w:noProof/>
            </w:rPr>
          </w:pPr>
          <w:hyperlink w:anchor="_Toc429721387" w:history="1">
            <w:r w:rsidRPr="006B7045">
              <w:rPr>
                <w:rStyle w:val="Hyperlink"/>
                <w:rFonts w:ascii="Arial Narrow" w:hAnsi="Arial Narrow"/>
                <w:noProof/>
              </w:rPr>
              <w:t>CONSENT</w:t>
            </w:r>
            <w:r>
              <w:rPr>
                <w:noProof/>
                <w:webHidden/>
              </w:rPr>
              <w:tab/>
            </w:r>
            <w:r>
              <w:rPr>
                <w:noProof/>
                <w:webHidden/>
              </w:rPr>
              <w:fldChar w:fldCharType="begin"/>
            </w:r>
            <w:r>
              <w:rPr>
                <w:noProof/>
                <w:webHidden/>
              </w:rPr>
              <w:instrText xml:space="preserve"> PAGEREF _Toc429721387 \h </w:instrText>
            </w:r>
            <w:r>
              <w:rPr>
                <w:noProof/>
                <w:webHidden/>
              </w:rPr>
            </w:r>
            <w:r>
              <w:rPr>
                <w:noProof/>
                <w:webHidden/>
              </w:rPr>
              <w:fldChar w:fldCharType="separate"/>
            </w:r>
            <w:r>
              <w:rPr>
                <w:noProof/>
                <w:webHidden/>
              </w:rPr>
              <w:t>3</w:t>
            </w:r>
            <w:r>
              <w:rPr>
                <w:noProof/>
                <w:webHidden/>
              </w:rPr>
              <w:fldChar w:fldCharType="end"/>
            </w:r>
          </w:hyperlink>
        </w:p>
        <w:p w:rsidR="00472097" w:rsidRDefault="00472097">
          <w:pPr>
            <w:pStyle w:val="TOC2"/>
            <w:tabs>
              <w:tab w:val="right" w:leader="dot" w:pos="6110"/>
            </w:tabs>
            <w:rPr>
              <w:rFonts w:eastAsiaTheme="minorEastAsia"/>
              <w:noProof/>
            </w:rPr>
          </w:pPr>
          <w:hyperlink w:anchor="_Toc429721388" w:history="1">
            <w:r w:rsidRPr="006B7045">
              <w:rPr>
                <w:rStyle w:val="Hyperlink"/>
                <w:rFonts w:ascii="Arial Narrow" w:hAnsi="Arial Narrow"/>
                <w:noProof/>
              </w:rPr>
              <w:t>Consent is:</w:t>
            </w:r>
            <w:r>
              <w:rPr>
                <w:noProof/>
                <w:webHidden/>
              </w:rPr>
              <w:tab/>
            </w:r>
            <w:r>
              <w:rPr>
                <w:noProof/>
                <w:webHidden/>
              </w:rPr>
              <w:fldChar w:fldCharType="begin"/>
            </w:r>
            <w:r>
              <w:rPr>
                <w:noProof/>
                <w:webHidden/>
              </w:rPr>
              <w:instrText xml:space="preserve"> PAGEREF _Toc429721388 \h </w:instrText>
            </w:r>
            <w:r>
              <w:rPr>
                <w:noProof/>
                <w:webHidden/>
              </w:rPr>
            </w:r>
            <w:r>
              <w:rPr>
                <w:noProof/>
                <w:webHidden/>
              </w:rPr>
              <w:fldChar w:fldCharType="separate"/>
            </w:r>
            <w:r>
              <w:rPr>
                <w:noProof/>
                <w:webHidden/>
              </w:rPr>
              <w:t>3</w:t>
            </w:r>
            <w:r>
              <w:rPr>
                <w:noProof/>
                <w:webHidden/>
              </w:rPr>
              <w:fldChar w:fldCharType="end"/>
            </w:r>
          </w:hyperlink>
        </w:p>
        <w:p w:rsidR="00472097" w:rsidRDefault="00472097">
          <w:pPr>
            <w:pStyle w:val="TOC2"/>
            <w:tabs>
              <w:tab w:val="right" w:leader="dot" w:pos="6110"/>
            </w:tabs>
            <w:rPr>
              <w:rFonts w:eastAsiaTheme="minorEastAsia"/>
              <w:noProof/>
            </w:rPr>
          </w:pPr>
          <w:hyperlink w:anchor="_Toc429721389" w:history="1">
            <w:r w:rsidRPr="006B7045">
              <w:rPr>
                <w:rStyle w:val="Hyperlink"/>
                <w:rFonts w:ascii="Arial Narrow" w:hAnsi="Arial Narrow"/>
                <w:noProof/>
              </w:rPr>
              <w:t>Consent is NOT:</w:t>
            </w:r>
            <w:r>
              <w:rPr>
                <w:noProof/>
                <w:webHidden/>
              </w:rPr>
              <w:tab/>
            </w:r>
            <w:r>
              <w:rPr>
                <w:noProof/>
                <w:webHidden/>
              </w:rPr>
              <w:fldChar w:fldCharType="begin"/>
            </w:r>
            <w:r>
              <w:rPr>
                <w:noProof/>
                <w:webHidden/>
              </w:rPr>
              <w:instrText xml:space="preserve"> PAGEREF _Toc429721389 \h </w:instrText>
            </w:r>
            <w:r>
              <w:rPr>
                <w:noProof/>
                <w:webHidden/>
              </w:rPr>
            </w:r>
            <w:r>
              <w:rPr>
                <w:noProof/>
                <w:webHidden/>
              </w:rPr>
              <w:fldChar w:fldCharType="separate"/>
            </w:r>
            <w:r>
              <w:rPr>
                <w:noProof/>
                <w:webHidden/>
              </w:rPr>
              <w:t>4</w:t>
            </w:r>
            <w:r>
              <w:rPr>
                <w:noProof/>
                <w:webHidden/>
              </w:rPr>
              <w:fldChar w:fldCharType="end"/>
            </w:r>
          </w:hyperlink>
        </w:p>
        <w:p w:rsidR="00472097" w:rsidRDefault="00472097">
          <w:pPr>
            <w:pStyle w:val="TOC1"/>
            <w:tabs>
              <w:tab w:val="right" w:leader="dot" w:pos="6110"/>
            </w:tabs>
            <w:rPr>
              <w:rFonts w:eastAsiaTheme="minorEastAsia"/>
              <w:noProof/>
            </w:rPr>
          </w:pPr>
          <w:hyperlink w:anchor="_Toc429721390" w:history="1">
            <w:r w:rsidRPr="006B7045">
              <w:rPr>
                <w:rStyle w:val="Hyperlink"/>
                <w:rFonts w:ascii="Arial Narrow" w:hAnsi="Arial Narrow"/>
                <w:b/>
                <w:noProof/>
              </w:rPr>
              <w:t>HOW CAN I HELP STOP SEXUAL ASSAULT VIOLENCE?</w:t>
            </w:r>
            <w:r>
              <w:rPr>
                <w:noProof/>
                <w:webHidden/>
              </w:rPr>
              <w:tab/>
            </w:r>
            <w:r>
              <w:rPr>
                <w:noProof/>
                <w:webHidden/>
              </w:rPr>
              <w:fldChar w:fldCharType="begin"/>
            </w:r>
            <w:r>
              <w:rPr>
                <w:noProof/>
                <w:webHidden/>
              </w:rPr>
              <w:instrText xml:space="preserve"> PAGEREF _Toc429721390 \h </w:instrText>
            </w:r>
            <w:r>
              <w:rPr>
                <w:noProof/>
                <w:webHidden/>
              </w:rPr>
            </w:r>
            <w:r>
              <w:rPr>
                <w:noProof/>
                <w:webHidden/>
              </w:rPr>
              <w:fldChar w:fldCharType="separate"/>
            </w:r>
            <w:r>
              <w:rPr>
                <w:noProof/>
                <w:webHidden/>
              </w:rPr>
              <w:t>5</w:t>
            </w:r>
            <w:r>
              <w:rPr>
                <w:noProof/>
                <w:webHidden/>
              </w:rPr>
              <w:fldChar w:fldCharType="end"/>
            </w:r>
          </w:hyperlink>
        </w:p>
        <w:p w:rsidR="00472097" w:rsidRDefault="00472097">
          <w:pPr>
            <w:pStyle w:val="TOC2"/>
            <w:tabs>
              <w:tab w:val="right" w:leader="dot" w:pos="6110"/>
            </w:tabs>
            <w:rPr>
              <w:rFonts w:eastAsiaTheme="minorEastAsia"/>
              <w:noProof/>
            </w:rPr>
          </w:pPr>
          <w:hyperlink w:anchor="_Toc429721391" w:history="1">
            <w:r w:rsidRPr="006B7045">
              <w:rPr>
                <w:rStyle w:val="Hyperlink"/>
                <w:rFonts w:ascii="Arial Narrow" w:hAnsi="Arial Narrow"/>
                <w:noProof/>
              </w:rPr>
              <w:t>Proactive Bystander Intervention</w:t>
            </w:r>
            <w:r>
              <w:rPr>
                <w:noProof/>
                <w:webHidden/>
              </w:rPr>
              <w:tab/>
            </w:r>
            <w:r>
              <w:rPr>
                <w:noProof/>
                <w:webHidden/>
              </w:rPr>
              <w:fldChar w:fldCharType="begin"/>
            </w:r>
            <w:r>
              <w:rPr>
                <w:noProof/>
                <w:webHidden/>
              </w:rPr>
              <w:instrText xml:space="preserve"> PAGEREF _Toc429721391 \h </w:instrText>
            </w:r>
            <w:r>
              <w:rPr>
                <w:noProof/>
                <w:webHidden/>
              </w:rPr>
            </w:r>
            <w:r>
              <w:rPr>
                <w:noProof/>
                <w:webHidden/>
              </w:rPr>
              <w:fldChar w:fldCharType="separate"/>
            </w:r>
            <w:r>
              <w:rPr>
                <w:noProof/>
                <w:webHidden/>
              </w:rPr>
              <w:t>5</w:t>
            </w:r>
            <w:r>
              <w:rPr>
                <w:noProof/>
                <w:webHidden/>
              </w:rPr>
              <w:fldChar w:fldCharType="end"/>
            </w:r>
          </w:hyperlink>
        </w:p>
        <w:p w:rsidR="00472097" w:rsidRDefault="00472097">
          <w:pPr>
            <w:pStyle w:val="TOC2"/>
            <w:tabs>
              <w:tab w:val="right" w:leader="dot" w:pos="6110"/>
            </w:tabs>
            <w:rPr>
              <w:rFonts w:eastAsiaTheme="minorEastAsia"/>
              <w:noProof/>
            </w:rPr>
          </w:pPr>
          <w:hyperlink w:anchor="_Toc429721392" w:history="1">
            <w:r w:rsidRPr="006B7045">
              <w:rPr>
                <w:rStyle w:val="Hyperlink"/>
                <w:rFonts w:ascii="Arial Narrow" w:hAnsi="Arial Narrow"/>
                <w:noProof/>
              </w:rPr>
              <w:t>Reactive Bystander Strategies</w:t>
            </w:r>
            <w:r>
              <w:rPr>
                <w:noProof/>
                <w:webHidden/>
              </w:rPr>
              <w:tab/>
            </w:r>
            <w:r>
              <w:rPr>
                <w:noProof/>
                <w:webHidden/>
              </w:rPr>
              <w:fldChar w:fldCharType="begin"/>
            </w:r>
            <w:r>
              <w:rPr>
                <w:noProof/>
                <w:webHidden/>
              </w:rPr>
              <w:instrText xml:space="preserve"> PAGEREF _Toc429721392 \h </w:instrText>
            </w:r>
            <w:r>
              <w:rPr>
                <w:noProof/>
                <w:webHidden/>
              </w:rPr>
            </w:r>
            <w:r>
              <w:rPr>
                <w:noProof/>
                <w:webHidden/>
              </w:rPr>
              <w:fldChar w:fldCharType="separate"/>
            </w:r>
            <w:r>
              <w:rPr>
                <w:noProof/>
                <w:webHidden/>
              </w:rPr>
              <w:t>5</w:t>
            </w:r>
            <w:r>
              <w:rPr>
                <w:noProof/>
                <w:webHidden/>
              </w:rPr>
              <w:fldChar w:fldCharType="end"/>
            </w:r>
          </w:hyperlink>
        </w:p>
        <w:p w:rsidR="00472097" w:rsidRDefault="00472097">
          <w:pPr>
            <w:pStyle w:val="TOC1"/>
            <w:tabs>
              <w:tab w:val="right" w:leader="dot" w:pos="6110"/>
            </w:tabs>
            <w:rPr>
              <w:rFonts w:eastAsiaTheme="minorEastAsia"/>
              <w:noProof/>
            </w:rPr>
          </w:pPr>
          <w:hyperlink w:anchor="_Toc429721393" w:history="1">
            <w:r w:rsidRPr="006B7045">
              <w:rPr>
                <w:rStyle w:val="Hyperlink"/>
                <w:rFonts w:ascii="Arial Narrow" w:hAnsi="Arial Narrow"/>
                <w:b/>
                <w:noProof/>
              </w:rPr>
              <w:t>YOUR RIGHTS</w:t>
            </w:r>
            <w:r>
              <w:rPr>
                <w:noProof/>
                <w:webHidden/>
              </w:rPr>
              <w:tab/>
            </w:r>
            <w:r>
              <w:rPr>
                <w:noProof/>
                <w:webHidden/>
              </w:rPr>
              <w:fldChar w:fldCharType="begin"/>
            </w:r>
            <w:r>
              <w:rPr>
                <w:noProof/>
                <w:webHidden/>
              </w:rPr>
              <w:instrText xml:space="preserve"> PAGEREF _Toc429721393 \h </w:instrText>
            </w:r>
            <w:r>
              <w:rPr>
                <w:noProof/>
                <w:webHidden/>
              </w:rPr>
            </w:r>
            <w:r>
              <w:rPr>
                <w:noProof/>
                <w:webHidden/>
              </w:rPr>
              <w:fldChar w:fldCharType="separate"/>
            </w:r>
            <w:r>
              <w:rPr>
                <w:noProof/>
                <w:webHidden/>
              </w:rPr>
              <w:t>6</w:t>
            </w:r>
            <w:r>
              <w:rPr>
                <w:noProof/>
                <w:webHidden/>
              </w:rPr>
              <w:fldChar w:fldCharType="end"/>
            </w:r>
          </w:hyperlink>
        </w:p>
        <w:p w:rsidR="00472097" w:rsidRDefault="00472097">
          <w:pPr>
            <w:pStyle w:val="TOC1"/>
            <w:tabs>
              <w:tab w:val="right" w:leader="dot" w:pos="6110"/>
            </w:tabs>
            <w:rPr>
              <w:rFonts w:eastAsiaTheme="minorEastAsia"/>
              <w:noProof/>
            </w:rPr>
          </w:pPr>
          <w:hyperlink w:anchor="_Toc429721394" w:history="1">
            <w:r w:rsidRPr="006B7045">
              <w:rPr>
                <w:rStyle w:val="Hyperlink"/>
                <w:rFonts w:ascii="Arial Narrow" w:hAnsi="Arial Narrow"/>
                <w:b/>
                <w:noProof/>
              </w:rPr>
              <w:t>REPORTING OR DISCLOSING SEXUAL ASSAULT, SEXUAL HARASSMENT, DATING OR INTIMATE PARTNER VIOLENCE, OR STALKING TO NCCC</w:t>
            </w:r>
            <w:r>
              <w:rPr>
                <w:noProof/>
                <w:webHidden/>
              </w:rPr>
              <w:tab/>
            </w:r>
            <w:r>
              <w:rPr>
                <w:noProof/>
                <w:webHidden/>
              </w:rPr>
              <w:fldChar w:fldCharType="begin"/>
            </w:r>
            <w:r>
              <w:rPr>
                <w:noProof/>
                <w:webHidden/>
              </w:rPr>
              <w:instrText xml:space="preserve"> PAGEREF _Toc429721394 \h </w:instrText>
            </w:r>
            <w:r>
              <w:rPr>
                <w:noProof/>
                <w:webHidden/>
              </w:rPr>
            </w:r>
            <w:r>
              <w:rPr>
                <w:noProof/>
                <w:webHidden/>
              </w:rPr>
              <w:fldChar w:fldCharType="separate"/>
            </w:r>
            <w:r>
              <w:rPr>
                <w:noProof/>
                <w:webHidden/>
              </w:rPr>
              <w:t>7</w:t>
            </w:r>
            <w:r>
              <w:rPr>
                <w:noProof/>
                <w:webHidden/>
              </w:rPr>
              <w:fldChar w:fldCharType="end"/>
            </w:r>
          </w:hyperlink>
        </w:p>
        <w:p w:rsidR="00472097" w:rsidRDefault="00472097">
          <w:pPr>
            <w:pStyle w:val="TOC1"/>
            <w:tabs>
              <w:tab w:val="right" w:leader="dot" w:pos="6110"/>
            </w:tabs>
            <w:rPr>
              <w:rFonts w:eastAsiaTheme="minorEastAsia"/>
              <w:noProof/>
            </w:rPr>
          </w:pPr>
          <w:hyperlink w:anchor="_Toc429721395" w:history="1">
            <w:r w:rsidRPr="006B7045">
              <w:rPr>
                <w:rStyle w:val="Hyperlink"/>
                <w:rFonts w:ascii="Arial Narrow" w:hAnsi="Arial Narrow"/>
                <w:b/>
                <w:noProof/>
              </w:rPr>
              <w:t>RESOURCES</w:t>
            </w:r>
            <w:r>
              <w:rPr>
                <w:noProof/>
                <w:webHidden/>
              </w:rPr>
              <w:tab/>
            </w:r>
            <w:r>
              <w:rPr>
                <w:noProof/>
                <w:webHidden/>
              </w:rPr>
              <w:fldChar w:fldCharType="begin"/>
            </w:r>
            <w:r>
              <w:rPr>
                <w:noProof/>
                <w:webHidden/>
              </w:rPr>
              <w:instrText xml:space="preserve"> PAGEREF _Toc429721395 \h </w:instrText>
            </w:r>
            <w:r>
              <w:rPr>
                <w:noProof/>
                <w:webHidden/>
              </w:rPr>
            </w:r>
            <w:r>
              <w:rPr>
                <w:noProof/>
                <w:webHidden/>
              </w:rPr>
              <w:fldChar w:fldCharType="separate"/>
            </w:r>
            <w:r>
              <w:rPr>
                <w:noProof/>
                <w:webHidden/>
              </w:rPr>
              <w:t>8</w:t>
            </w:r>
            <w:r>
              <w:rPr>
                <w:noProof/>
                <w:webHidden/>
              </w:rPr>
              <w:fldChar w:fldCharType="end"/>
            </w:r>
          </w:hyperlink>
        </w:p>
        <w:p w:rsidR="00472097" w:rsidRDefault="00472097">
          <w:pPr>
            <w:pStyle w:val="TOC1"/>
            <w:tabs>
              <w:tab w:val="right" w:leader="dot" w:pos="6110"/>
            </w:tabs>
            <w:rPr>
              <w:rFonts w:eastAsiaTheme="minorEastAsia"/>
              <w:noProof/>
            </w:rPr>
          </w:pPr>
          <w:hyperlink w:anchor="_Toc429721396" w:history="1">
            <w:r w:rsidRPr="006B7045">
              <w:rPr>
                <w:rStyle w:val="Hyperlink"/>
                <w:rFonts w:ascii="Arial Narrow" w:hAnsi="Arial Narrow"/>
                <w:b/>
                <w:noProof/>
              </w:rPr>
              <w:t>PUBLIC NOTICE OF NONDISCRIMINATION</w:t>
            </w:r>
            <w:r>
              <w:rPr>
                <w:noProof/>
                <w:webHidden/>
              </w:rPr>
              <w:tab/>
            </w:r>
            <w:r>
              <w:rPr>
                <w:noProof/>
                <w:webHidden/>
              </w:rPr>
              <w:fldChar w:fldCharType="begin"/>
            </w:r>
            <w:r>
              <w:rPr>
                <w:noProof/>
                <w:webHidden/>
              </w:rPr>
              <w:instrText xml:space="preserve"> PAGEREF _Toc429721396 \h </w:instrText>
            </w:r>
            <w:r>
              <w:rPr>
                <w:noProof/>
                <w:webHidden/>
              </w:rPr>
            </w:r>
            <w:r>
              <w:rPr>
                <w:noProof/>
                <w:webHidden/>
              </w:rPr>
              <w:fldChar w:fldCharType="separate"/>
            </w:r>
            <w:r>
              <w:rPr>
                <w:noProof/>
                <w:webHidden/>
              </w:rPr>
              <w:t>10</w:t>
            </w:r>
            <w:r>
              <w:rPr>
                <w:noProof/>
                <w:webHidden/>
              </w:rPr>
              <w:fldChar w:fldCharType="end"/>
            </w:r>
          </w:hyperlink>
        </w:p>
        <w:p w:rsidR="00C856C6" w:rsidRPr="004764A2" w:rsidRDefault="00100DFE">
          <w:pPr>
            <w:rPr>
              <w:rFonts w:ascii="Arial Narrow" w:hAnsi="Arial Narrow"/>
              <w:sz w:val="23"/>
              <w:szCs w:val="23"/>
            </w:rPr>
          </w:pPr>
          <w:r w:rsidRPr="004764A2">
            <w:rPr>
              <w:rFonts w:ascii="Arial Narrow" w:hAnsi="Arial Narrow"/>
              <w:b/>
              <w:bCs/>
              <w:noProof/>
              <w:sz w:val="23"/>
              <w:szCs w:val="23"/>
            </w:rPr>
            <w:fldChar w:fldCharType="end"/>
          </w:r>
        </w:p>
      </w:sdtContent>
    </w:sdt>
    <w:p w:rsidR="00F45C9C" w:rsidRPr="004764A2" w:rsidRDefault="00A51CB6" w:rsidP="00F45C9C">
      <w:pPr>
        <w:rPr>
          <w:rFonts w:ascii="Arial Narrow" w:hAnsi="Arial Narrow"/>
          <w:b/>
          <w:sz w:val="23"/>
          <w:szCs w:val="23"/>
        </w:rPr>
        <w:sectPr w:rsidR="00F45C9C" w:rsidRPr="004764A2" w:rsidSect="00D3532F">
          <w:headerReference w:type="even" r:id="rId10"/>
          <w:headerReference w:type="default" r:id="rId11"/>
          <w:footerReference w:type="even" r:id="rId12"/>
          <w:footerReference w:type="default" r:id="rId13"/>
          <w:footerReference w:type="first" r:id="rId14"/>
          <w:pgSz w:w="7920" w:h="12240" w:orient="landscape" w:code="1"/>
          <w:pgMar w:top="720" w:right="720" w:bottom="720" w:left="720" w:header="720" w:footer="720" w:gutter="360"/>
          <w:pgNumType w:start="1"/>
          <w:cols w:space="720"/>
          <w:docGrid w:linePitch="360"/>
        </w:sectPr>
      </w:pPr>
      <w:r w:rsidRPr="004764A2">
        <w:rPr>
          <w:rFonts w:ascii="Arial Narrow" w:hAnsi="Arial Narrow"/>
          <w:sz w:val="23"/>
          <w:szCs w:val="23"/>
        </w:rPr>
        <w:br w:type="page"/>
      </w:r>
      <w:bookmarkStart w:id="0" w:name="_GoBack"/>
      <w:bookmarkEnd w:id="0"/>
    </w:p>
    <w:p w:rsidR="00C856C6" w:rsidRPr="004764A2" w:rsidRDefault="00C856C6" w:rsidP="00FD54A7">
      <w:pPr>
        <w:pStyle w:val="Heading1"/>
        <w:rPr>
          <w:rFonts w:ascii="Arial Narrow" w:hAnsi="Arial Narrow"/>
          <w:b/>
          <w:color w:val="auto"/>
          <w:sz w:val="23"/>
          <w:szCs w:val="23"/>
        </w:rPr>
      </w:pPr>
      <w:bookmarkStart w:id="1" w:name="_Toc429721381"/>
      <w:r w:rsidRPr="004764A2">
        <w:rPr>
          <w:rFonts w:ascii="Arial Narrow" w:hAnsi="Arial Narrow"/>
          <w:b/>
          <w:color w:val="auto"/>
          <w:sz w:val="23"/>
          <w:szCs w:val="23"/>
        </w:rPr>
        <w:lastRenderedPageBreak/>
        <w:t>UNDERSTANDING SEXUAL/INTERP</w:t>
      </w:r>
      <w:r w:rsidR="00B81F19" w:rsidRPr="004764A2">
        <w:rPr>
          <w:rFonts w:ascii="Arial Narrow" w:hAnsi="Arial Narrow"/>
          <w:b/>
          <w:color w:val="auto"/>
          <w:sz w:val="23"/>
          <w:szCs w:val="23"/>
        </w:rPr>
        <w:t>ERSONAL</w:t>
      </w:r>
      <w:r w:rsidRPr="004764A2">
        <w:rPr>
          <w:rFonts w:ascii="Arial Narrow" w:hAnsi="Arial Narrow"/>
          <w:b/>
          <w:color w:val="auto"/>
          <w:sz w:val="23"/>
          <w:szCs w:val="23"/>
        </w:rPr>
        <w:t xml:space="preserve"> VIOLENCE</w:t>
      </w:r>
      <w:bookmarkEnd w:id="1"/>
    </w:p>
    <w:p w:rsidR="00C856C6" w:rsidRPr="004764A2" w:rsidRDefault="00C856C6" w:rsidP="00C856C6">
      <w:pPr>
        <w:pStyle w:val="Heading1"/>
        <w:rPr>
          <w:rFonts w:ascii="Arial Narrow" w:hAnsi="Arial Narrow"/>
          <w:b/>
          <w:color w:val="auto"/>
          <w:sz w:val="23"/>
          <w:szCs w:val="23"/>
        </w:rPr>
      </w:pPr>
      <w:bookmarkStart w:id="2" w:name="_Toc402176842"/>
      <w:bookmarkStart w:id="3" w:name="_Toc402179013"/>
      <w:bookmarkStart w:id="4" w:name="_Toc402179071"/>
      <w:bookmarkStart w:id="5" w:name="_Toc402181122"/>
      <w:bookmarkStart w:id="6" w:name="_Toc402181701"/>
      <w:bookmarkStart w:id="7" w:name="_Toc402771871"/>
      <w:bookmarkStart w:id="8" w:name="_Toc429721382"/>
      <w:r w:rsidRPr="004764A2">
        <w:rPr>
          <w:rFonts w:ascii="Arial Narrow" w:hAnsi="Arial Narrow"/>
          <w:b/>
          <w:color w:val="auto"/>
          <w:sz w:val="23"/>
          <w:szCs w:val="23"/>
        </w:rPr>
        <w:t>WHAT IS SEXUAL ASSAULT?</w:t>
      </w:r>
      <w:bookmarkEnd w:id="2"/>
      <w:bookmarkEnd w:id="3"/>
      <w:bookmarkEnd w:id="4"/>
      <w:bookmarkEnd w:id="5"/>
      <w:bookmarkEnd w:id="6"/>
      <w:bookmarkEnd w:id="7"/>
      <w:bookmarkEnd w:id="8"/>
    </w:p>
    <w:p w:rsidR="00C856C6" w:rsidRPr="004764A2" w:rsidRDefault="00C856C6" w:rsidP="00C856C6">
      <w:pPr>
        <w:pStyle w:val="BodyText"/>
        <w:rPr>
          <w:rFonts w:ascii="Arial Narrow" w:hAnsi="Arial Narrow"/>
          <w:sz w:val="23"/>
          <w:szCs w:val="23"/>
        </w:rPr>
      </w:pPr>
      <w:r w:rsidRPr="004764A2">
        <w:rPr>
          <w:rFonts w:ascii="Arial Narrow" w:hAnsi="Arial Narrow"/>
          <w:sz w:val="23"/>
          <w:szCs w:val="23"/>
        </w:rPr>
        <w:t>Sexual Assault is compelling by force or by threat of force the following: sexual penetration of the vagina or anus, including by an object; oral sex; or contact with a person’s genital area, groin, anus, inner thighs, buttocks or breasts for the purpose of sexual gratification of the actor or for the purpose of degrading or humiliating the victim.</w:t>
      </w:r>
    </w:p>
    <w:p w:rsidR="00C856C6" w:rsidRPr="004764A2" w:rsidRDefault="00C856C6" w:rsidP="00C856C6">
      <w:pPr>
        <w:pStyle w:val="BodyText"/>
        <w:rPr>
          <w:rFonts w:ascii="Arial Narrow" w:hAnsi="Arial Narrow"/>
          <w:sz w:val="23"/>
          <w:szCs w:val="23"/>
        </w:rPr>
      </w:pPr>
      <w:r w:rsidRPr="004764A2">
        <w:rPr>
          <w:rFonts w:ascii="Arial Narrow" w:hAnsi="Arial Narrow"/>
          <w:sz w:val="23"/>
          <w:szCs w:val="23"/>
        </w:rPr>
        <w:t xml:space="preserve">Sexual assault is also intentionally subjecting another to such contact without consent.  Any person can be a victim or perpetrator. </w:t>
      </w:r>
    </w:p>
    <w:p w:rsidR="00C856C6" w:rsidRPr="004764A2" w:rsidRDefault="00C856C6" w:rsidP="00C856C6">
      <w:pPr>
        <w:pStyle w:val="BodyText"/>
        <w:rPr>
          <w:rFonts w:ascii="Arial Narrow" w:hAnsi="Arial Narrow"/>
          <w:sz w:val="23"/>
          <w:szCs w:val="23"/>
        </w:rPr>
      </w:pPr>
      <w:r w:rsidRPr="004764A2">
        <w:rPr>
          <w:rFonts w:ascii="Arial Narrow" w:hAnsi="Arial Narrow"/>
          <w:sz w:val="23"/>
          <w:szCs w:val="23"/>
        </w:rPr>
        <w:t>Examples of sexual assault include: rape, attempted rape, intentional touching without consent of a person’s genital area, groin, anus, inner thighs, buttocks or breasts for sexual gratification or to degrade the victim.</w:t>
      </w:r>
    </w:p>
    <w:p w:rsidR="00C856C6" w:rsidRPr="004764A2" w:rsidRDefault="00C856C6" w:rsidP="00C856C6">
      <w:pPr>
        <w:pStyle w:val="Heading1"/>
        <w:spacing w:before="0"/>
        <w:rPr>
          <w:rFonts w:ascii="Arial Narrow" w:hAnsi="Arial Narrow"/>
          <w:b/>
          <w:color w:val="auto"/>
          <w:sz w:val="23"/>
          <w:szCs w:val="23"/>
        </w:rPr>
      </w:pPr>
      <w:bookmarkStart w:id="9" w:name="_Toc402181123"/>
      <w:bookmarkStart w:id="10" w:name="_Toc402181702"/>
      <w:bookmarkStart w:id="11" w:name="_Toc402771872"/>
      <w:bookmarkStart w:id="12" w:name="_Toc429721383"/>
      <w:r w:rsidRPr="004764A2">
        <w:rPr>
          <w:rFonts w:ascii="Arial Narrow" w:hAnsi="Arial Narrow"/>
          <w:b/>
          <w:color w:val="auto"/>
          <w:sz w:val="23"/>
          <w:szCs w:val="23"/>
        </w:rPr>
        <w:t>WHAT IS STALKING?</w:t>
      </w:r>
      <w:bookmarkEnd w:id="9"/>
      <w:bookmarkEnd w:id="10"/>
      <w:bookmarkEnd w:id="11"/>
      <w:bookmarkEnd w:id="12"/>
    </w:p>
    <w:p w:rsidR="00C856C6" w:rsidRPr="004764A2" w:rsidRDefault="00C856C6" w:rsidP="00C856C6">
      <w:pPr>
        <w:pStyle w:val="NoSpacing"/>
        <w:rPr>
          <w:rFonts w:ascii="Arial Narrow" w:hAnsi="Arial Narrow"/>
          <w:sz w:val="23"/>
          <w:szCs w:val="23"/>
        </w:rPr>
      </w:pPr>
      <w:r w:rsidRPr="004764A2">
        <w:rPr>
          <w:rFonts w:ascii="Arial Narrow" w:hAnsi="Arial Narrow"/>
          <w:sz w:val="23"/>
          <w:szCs w:val="23"/>
        </w:rPr>
        <w:t>Stalking is any behavior</w:t>
      </w:r>
      <w:r w:rsidR="008378C7">
        <w:rPr>
          <w:rFonts w:ascii="Arial Narrow" w:hAnsi="Arial Narrow"/>
          <w:sz w:val="23"/>
          <w:szCs w:val="23"/>
        </w:rPr>
        <w:t>s</w:t>
      </w:r>
      <w:r w:rsidRPr="004764A2">
        <w:rPr>
          <w:rFonts w:ascii="Arial Narrow" w:hAnsi="Arial Narrow"/>
          <w:sz w:val="23"/>
          <w:szCs w:val="23"/>
        </w:rPr>
        <w:t xml:space="preserve"> or activities occurring on more than one (1) occasion that collectively instills fear in the victim and/or threatens her/</w:t>
      </w:r>
      <w:r w:rsidR="00900D17">
        <w:rPr>
          <w:rFonts w:ascii="Arial Narrow" w:hAnsi="Arial Narrow"/>
          <w:sz w:val="23"/>
          <w:szCs w:val="23"/>
        </w:rPr>
        <w:t xml:space="preserve">his </w:t>
      </w:r>
      <w:r w:rsidRPr="004764A2">
        <w:rPr>
          <w:rFonts w:ascii="Arial Narrow" w:hAnsi="Arial Narrow"/>
          <w:sz w:val="23"/>
          <w:szCs w:val="23"/>
        </w:rPr>
        <w:t xml:space="preserve">safety, mental health and/or physical health.  Such behaviors or activities may include, but are not limited to, whether on or off campus, non-consensual communications face-to-face, telephone, email, Facebook, etc., threatening or obscene gestures, surveillance or being present outside the victim’s classroom or workplace. </w:t>
      </w:r>
    </w:p>
    <w:p w:rsidR="00C856C6" w:rsidRPr="004764A2" w:rsidRDefault="00C856C6" w:rsidP="00C856C6">
      <w:pPr>
        <w:pStyle w:val="NoSpacing"/>
        <w:rPr>
          <w:rFonts w:ascii="Arial Narrow" w:hAnsi="Arial Narrow"/>
          <w:sz w:val="23"/>
          <w:szCs w:val="23"/>
        </w:rPr>
      </w:pPr>
    </w:p>
    <w:p w:rsidR="00C856C6" w:rsidRPr="004764A2" w:rsidRDefault="00C856C6" w:rsidP="00C856C6">
      <w:pPr>
        <w:pStyle w:val="Heading1"/>
        <w:spacing w:before="0"/>
        <w:rPr>
          <w:rFonts w:ascii="Arial Narrow" w:hAnsi="Arial Narrow"/>
          <w:b/>
          <w:color w:val="auto"/>
          <w:sz w:val="23"/>
          <w:szCs w:val="23"/>
        </w:rPr>
      </w:pPr>
      <w:bookmarkStart w:id="13" w:name="_Toc402176843"/>
      <w:bookmarkStart w:id="14" w:name="_Toc402179014"/>
      <w:bookmarkStart w:id="15" w:name="_Toc402179072"/>
      <w:bookmarkStart w:id="16" w:name="_Toc402181124"/>
      <w:bookmarkStart w:id="17" w:name="_Toc402181703"/>
      <w:bookmarkStart w:id="18" w:name="_Toc402771873"/>
      <w:bookmarkStart w:id="19" w:name="_Toc429721384"/>
      <w:r w:rsidRPr="004764A2">
        <w:rPr>
          <w:rFonts w:ascii="Arial Narrow" w:hAnsi="Arial Narrow"/>
          <w:b/>
          <w:color w:val="auto"/>
          <w:sz w:val="23"/>
          <w:szCs w:val="23"/>
        </w:rPr>
        <w:t>WHAT IS SEXUAL HARRASSMENT?</w:t>
      </w:r>
      <w:bookmarkEnd w:id="13"/>
      <w:bookmarkEnd w:id="14"/>
      <w:bookmarkEnd w:id="15"/>
      <w:bookmarkEnd w:id="16"/>
      <w:bookmarkEnd w:id="17"/>
      <w:bookmarkEnd w:id="18"/>
      <w:bookmarkEnd w:id="19"/>
    </w:p>
    <w:p w:rsidR="00C856C6" w:rsidRPr="004764A2" w:rsidRDefault="00C856C6" w:rsidP="00C856C6">
      <w:pPr>
        <w:pStyle w:val="BodyText"/>
        <w:rPr>
          <w:rFonts w:ascii="Arial Narrow" w:hAnsi="Arial Narrow"/>
          <w:sz w:val="23"/>
          <w:szCs w:val="23"/>
        </w:rPr>
      </w:pPr>
      <w:r w:rsidRPr="004764A2">
        <w:rPr>
          <w:rFonts w:ascii="Arial Narrow" w:hAnsi="Arial Narrow"/>
          <w:sz w:val="23"/>
          <w:szCs w:val="23"/>
        </w:rPr>
        <w:t xml:space="preserve">Sexual Harassment is a form of unlawful gender-based discrimination.  It may involve harassment of women by men, harassment of men by women, and harassment between persons of the same sex.  Sexual harassment is defined as unwelcome gender-based verbal or physical conduct that is sufficiently severe, persistent, or pervasive that it unreasonably interferes with, </w:t>
      </w:r>
      <w:r w:rsidRPr="00900D17">
        <w:rPr>
          <w:rFonts w:ascii="Arial Narrow" w:hAnsi="Arial Narrow"/>
          <w:sz w:val="23"/>
          <w:szCs w:val="23"/>
        </w:rPr>
        <w:t>limits</w:t>
      </w:r>
      <w:r w:rsidR="00900D17" w:rsidRPr="00900D17">
        <w:rPr>
          <w:rFonts w:ascii="Arial Narrow" w:hAnsi="Arial Narrow"/>
          <w:color w:val="FF0000"/>
          <w:sz w:val="23"/>
          <w:szCs w:val="23"/>
        </w:rPr>
        <w:t xml:space="preserve"> </w:t>
      </w:r>
      <w:r w:rsidRPr="00900D17">
        <w:rPr>
          <w:rFonts w:ascii="Arial Narrow" w:hAnsi="Arial Narrow"/>
          <w:sz w:val="23"/>
          <w:szCs w:val="23"/>
        </w:rPr>
        <w:t>or</w:t>
      </w:r>
      <w:r w:rsidRPr="004764A2">
        <w:rPr>
          <w:rFonts w:ascii="Arial Narrow" w:hAnsi="Arial Narrow"/>
          <w:sz w:val="23"/>
          <w:szCs w:val="23"/>
        </w:rPr>
        <w:t xml:space="preserve"> deprives someone of the ability to participate in or benefit from the college’s educational program or </w:t>
      </w:r>
      <w:r w:rsidRPr="004764A2">
        <w:rPr>
          <w:rFonts w:ascii="Arial Narrow" w:hAnsi="Arial Narrow"/>
          <w:sz w:val="23"/>
          <w:szCs w:val="23"/>
        </w:rPr>
        <w:lastRenderedPageBreak/>
        <w:t>activities or employment benefits or opportunities.  The unwelcome behavior may be based</w:t>
      </w:r>
      <w:r w:rsidR="008378C7">
        <w:rPr>
          <w:rFonts w:ascii="Arial Narrow" w:hAnsi="Arial Narrow"/>
          <w:sz w:val="23"/>
          <w:szCs w:val="23"/>
        </w:rPr>
        <w:t xml:space="preserve"> on power differentials such as</w:t>
      </w:r>
      <w:r w:rsidRPr="004764A2">
        <w:rPr>
          <w:rFonts w:ascii="Arial Narrow" w:hAnsi="Arial Narrow"/>
          <w:sz w:val="23"/>
          <w:szCs w:val="23"/>
        </w:rPr>
        <w:t xml:space="preserve"> quid pro quo harassment where submission to or rejection of unwelcome sexual conduct by an individual is used as the basis for employment or academic decisions, the creation of a hostile environment</w:t>
      </w:r>
      <w:r w:rsidR="008378C7" w:rsidRPr="008378C7">
        <w:rPr>
          <w:rFonts w:ascii="Arial Narrow" w:hAnsi="Arial Narrow"/>
          <w:color w:val="FF0000"/>
          <w:sz w:val="23"/>
          <w:szCs w:val="23"/>
        </w:rPr>
        <w:t xml:space="preserve"> </w:t>
      </w:r>
      <w:r w:rsidRPr="004764A2">
        <w:rPr>
          <w:rFonts w:ascii="Arial Narrow" w:hAnsi="Arial Narrow"/>
          <w:sz w:val="23"/>
          <w:szCs w:val="23"/>
        </w:rPr>
        <w:t xml:space="preserve">or retaliation.  </w:t>
      </w:r>
    </w:p>
    <w:p w:rsidR="00C856C6" w:rsidRPr="004764A2" w:rsidRDefault="00C856C6" w:rsidP="00C856C6">
      <w:pPr>
        <w:pStyle w:val="NoSpacing"/>
        <w:rPr>
          <w:rFonts w:ascii="Arial Narrow" w:hAnsi="Arial Narrow"/>
          <w:sz w:val="23"/>
          <w:szCs w:val="23"/>
        </w:rPr>
      </w:pPr>
      <w:r w:rsidRPr="004764A2">
        <w:rPr>
          <w:rFonts w:ascii="Arial Narrow" w:hAnsi="Arial Narrow"/>
          <w:sz w:val="23"/>
          <w:szCs w:val="23"/>
        </w:rPr>
        <w:t>Examples of conduct which may constitute sexual harassment include</w:t>
      </w:r>
      <w:r w:rsidRPr="003E1CA9">
        <w:rPr>
          <w:rFonts w:ascii="Arial Narrow" w:hAnsi="Arial Narrow"/>
          <w:color w:val="FF0000"/>
          <w:sz w:val="23"/>
          <w:szCs w:val="23"/>
          <w:u w:val="single"/>
        </w:rPr>
        <w:t xml:space="preserve"> </w:t>
      </w:r>
      <w:r w:rsidRPr="004764A2">
        <w:rPr>
          <w:rFonts w:ascii="Arial Narrow" w:hAnsi="Arial Narrow"/>
          <w:sz w:val="23"/>
          <w:szCs w:val="23"/>
        </w:rPr>
        <w:t>but are not limited to:</w:t>
      </w:r>
    </w:p>
    <w:p w:rsidR="00C856C6" w:rsidRPr="004764A2" w:rsidRDefault="00C856C6" w:rsidP="00C856C6">
      <w:pPr>
        <w:numPr>
          <w:ilvl w:val="0"/>
          <w:numId w:val="1"/>
        </w:numPr>
        <w:spacing w:after="0" w:line="240" w:lineRule="auto"/>
        <w:rPr>
          <w:rFonts w:ascii="Arial Narrow" w:hAnsi="Arial Narrow"/>
          <w:sz w:val="23"/>
          <w:szCs w:val="23"/>
        </w:rPr>
      </w:pPr>
      <w:r w:rsidRPr="004764A2">
        <w:rPr>
          <w:rFonts w:ascii="Arial Narrow" w:hAnsi="Arial Narrow"/>
          <w:sz w:val="23"/>
          <w:szCs w:val="23"/>
        </w:rPr>
        <w:t>Sexual flirtation, touching, advances or propositions</w:t>
      </w:r>
    </w:p>
    <w:p w:rsidR="00C856C6" w:rsidRPr="004764A2" w:rsidRDefault="00C856C6" w:rsidP="00C856C6">
      <w:pPr>
        <w:numPr>
          <w:ilvl w:val="0"/>
          <w:numId w:val="1"/>
        </w:numPr>
        <w:spacing w:after="0" w:line="240" w:lineRule="auto"/>
        <w:rPr>
          <w:rFonts w:ascii="Arial Narrow" w:hAnsi="Arial Narrow"/>
          <w:sz w:val="23"/>
          <w:szCs w:val="23"/>
        </w:rPr>
      </w:pPr>
      <w:r w:rsidRPr="004764A2">
        <w:rPr>
          <w:rFonts w:ascii="Arial Narrow" w:hAnsi="Arial Narrow"/>
          <w:sz w:val="23"/>
          <w:szCs w:val="23"/>
        </w:rPr>
        <w:t>Verbal abuse of a sexual nature</w:t>
      </w:r>
    </w:p>
    <w:p w:rsidR="00C856C6" w:rsidRPr="004764A2" w:rsidRDefault="00C856C6" w:rsidP="00C856C6">
      <w:pPr>
        <w:numPr>
          <w:ilvl w:val="0"/>
          <w:numId w:val="1"/>
        </w:numPr>
        <w:spacing w:after="0" w:line="240" w:lineRule="auto"/>
        <w:rPr>
          <w:rFonts w:ascii="Arial Narrow" w:hAnsi="Arial Narrow"/>
          <w:sz w:val="23"/>
          <w:szCs w:val="23"/>
        </w:rPr>
      </w:pPr>
      <w:r w:rsidRPr="004764A2">
        <w:rPr>
          <w:rFonts w:ascii="Arial Narrow" w:hAnsi="Arial Narrow"/>
          <w:sz w:val="23"/>
          <w:szCs w:val="23"/>
        </w:rPr>
        <w:t>Pressure to engage in sexual activity</w:t>
      </w:r>
    </w:p>
    <w:p w:rsidR="00C856C6" w:rsidRPr="004764A2" w:rsidRDefault="00C856C6" w:rsidP="00C856C6">
      <w:pPr>
        <w:numPr>
          <w:ilvl w:val="0"/>
          <w:numId w:val="1"/>
        </w:numPr>
        <w:spacing w:after="0" w:line="240" w:lineRule="auto"/>
        <w:rPr>
          <w:rFonts w:ascii="Arial Narrow" w:hAnsi="Arial Narrow"/>
          <w:sz w:val="23"/>
          <w:szCs w:val="23"/>
        </w:rPr>
      </w:pPr>
      <w:r w:rsidRPr="004764A2">
        <w:rPr>
          <w:rFonts w:ascii="Arial Narrow" w:hAnsi="Arial Narrow"/>
          <w:sz w:val="23"/>
          <w:szCs w:val="23"/>
        </w:rPr>
        <w:t>Implied or overt threats of punitive action, a result of rejection of sexual advances</w:t>
      </w:r>
    </w:p>
    <w:p w:rsidR="00C856C6" w:rsidRPr="004764A2" w:rsidRDefault="00C856C6" w:rsidP="00C856C6">
      <w:pPr>
        <w:numPr>
          <w:ilvl w:val="0"/>
          <w:numId w:val="1"/>
        </w:numPr>
        <w:spacing w:after="0" w:line="240" w:lineRule="auto"/>
        <w:rPr>
          <w:rFonts w:ascii="Arial Narrow" w:hAnsi="Arial Narrow"/>
          <w:sz w:val="23"/>
          <w:szCs w:val="23"/>
        </w:rPr>
      </w:pPr>
      <w:r w:rsidRPr="004764A2">
        <w:rPr>
          <w:rFonts w:ascii="Arial Narrow" w:hAnsi="Arial Narrow"/>
          <w:sz w:val="23"/>
          <w:szCs w:val="23"/>
        </w:rPr>
        <w:t xml:space="preserve">Graphic or suggestive comments about an individual’s dress or appearance </w:t>
      </w:r>
    </w:p>
    <w:p w:rsidR="00C856C6" w:rsidRPr="004764A2" w:rsidRDefault="00C856C6" w:rsidP="00C856C6">
      <w:pPr>
        <w:numPr>
          <w:ilvl w:val="0"/>
          <w:numId w:val="1"/>
        </w:numPr>
        <w:spacing w:after="0" w:line="240" w:lineRule="auto"/>
        <w:rPr>
          <w:rFonts w:ascii="Arial Narrow" w:hAnsi="Arial Narrow"/>
          <w:sz w:val="23"/>
          <w:szCs w:val="23"/>
        </w:rPr>
      </w:pPr>
      <w:r w:rsidRPr="004764A2">
        <w:rPr>
          <w:rFonts w:ascii="Arial Narrow" w:hAnsi="Arial Narrow"/>
          <w:sz w:val="23"/>
          <w:szCs w:val="23"/>
        </w:rPr>
        <w:t xml:space="preserve">Use of sexually degrading words to describe an individual </w:t>
      </w:r>
    </w:p>
    <w:p w:rsidR="00C856C6" w:rsidRPr="004764A2" w:rsidRDefault="00C856C6" w:rsidP="00C856C6">
      <w:pPr>
        <w:numPr>
          <w:ilvl w:val="0"/>
          <w:numId w:val="1"/>
        </w:numPr>
        <w:spacing w:after="0" w:line="240" w:lineRule="auto"/>
        <w:rPr>
          <w:rFonts w:ascii="Arial Narrow" w:hAnsi="Arial Narrow"/>
          <w:sz w:val="23"/>
          <w:szCs w:val="23"/>
        </w:rPr>
      </w:pPr>
      <w:r w:rsidRPr="004764A2">
        <w:rPr>
          <w:rFonts w:ascii="Arial Narrow" w:hAnsi="Arial Narrow"/>
          <w:sz w:val="23"/>
          <w:szCs w:val="23"/>
        </w:rPr>
        <w:t>Display of sexually suggestive objects, pictures or photographs</w:t>
      </w:r>
    </w:p>
    <w:p w:rsidR="00C856C6" w:rsidRPr="004764A2" w:rsidRDefault="00C856C6" w:rsidP="00C856C6">
      <w:pPr>
        <w:numPr>
          <w:ilvl w:val="0"/>
          <w:numId w:val="1"/>
        </w:numPr>
        <w:spacing w:after="0" w:line="240" w:lineRule="auto"/>
        <w:rPr>
          <w:rFonts w:ascii="Arial Narrow" w:hAnsi="Arial Narrow"/>
          <w:sz w:val="23"/>
          <w:szCs w:val="23"/>
        </w:rPr>
      </w:pPr>
      <w:r w:rsidRPr="004764A2">
        <w:rPr>
          <w:rFonts w:ascii="Arial Narrow" w:hAnsi="Arial Narrow"/>
          <w:sz w:val="23"/>
          <w:szCs w:val="23"/>
        </w:rPr>
        <w:t>Sexual jokes</w:t>
      </w:r>
    </w:p>
    <w:p w:rsidR="00C856C6" w:rsidRPr="004764A2" w:rsidRDefault="00C856C6" w:rsidP="00C856C6">
      <w:pPr>
        <w:numPr>
          <w:ilvl w:val="0"/>
          <w:numId w:val="1"/>
        </w:numPr>
        <w:spacing w:after="0" w:line="240" w:lineRule="auto"/>
        <w:rPr>
          <w:rFonts w:ascii="Arial Narrow" w:hAnsi="Arial Narrow"/>
          <w:sz w:val="23"/>
          <w:szCs w:val="23"/>
        </w:rPr>
      </w:pPr>
      <w:r w:rsidRPr="004764A2">
        <w:rPr>
          <w:rFonts w:ascii="Arial Narrow" w:hAnsi="Arial Narrow"/>
          <w:sz w:val="23"/>
          <w:szCs w:val="23"/>
        </w:rPr>
        <w:t>Comments based upon gender</w:t>
      </w:r>
    </w:p>
    <w:p w:rsidR="00C856C6" w:rsidRPr="004764A2" w:rsidRDefault="00C856C6" w:rsidP="00C856C6">
      <w:pPr>
        <w:numPr>
          <w:ilvl w:val="0"/>
          <w:numId w:val="1"/>
        </w:numPr>
        <w:spacing w:after="0" w:line="240" w:lineRule="auto"/>
        <w:rPr>
          <w:rFonts w:ascii="Arial Narrow" w:hAnsi="Arial Narrow"/>
          <w:sz w:val="23"/>
          <w:szCs w:val="23"/>
        </w:rPr>
      </w:pPr>
      <w:r w:rsidRPr="004764A2">
        <w:rPr>
          <w:rFonts w:ascii="Arial Narrow" w:hAnsi="Arial Narrow"/>
          <w:sz w:val="23"/>
          <w:szCs w:val="23"/>
        </w:rPr>
        <w:t>Threats, demands</w:t>
      </w:r>
      <w:r w:rsidR="00900D17" w:rsidRPr="00900D17">
        <w:rPr>
          <w:rFonts w:ascii="Arial Narrow" w:hAnsi="Arial Narrow"/>
          <w:color w:val="FF0000"/>
          <w:sz w:val="23"/>
          <w:szCs w:val="23"/>
        </w:rPr>
        <w:t xml:space="preserve"> </w:t>
      </w:r>
      <w:r w:rsidRPr="003E1CA9">
        <w:rPr>
          <w:rFonts w:ascii="Arial Narrow" w:hAnsi="Arial Narrow"/>
          <w:sz w:val="23"/>
          <w:szCs w:val="23"/>
        </w:rPr>
        <w:t>o</w:t>
      </w:r>
      <w:r w:rsidRPr="004764A2">
        <w:rPr>
          <w:rFonts w:ascii="Arial Narrow" w:hAnsi="Arial Narrow"/>
          <w:sz w:val="23"/>
          <w:szCs w:val="23"/>
        </w:rPr>
        <w:t xml:space="preserve">r suggestions that retention of one’s educational status is contingent upon toleration of or acquiescence in sexual advances. </w:t>
      </w:r>
    </w:p>
    <w:p w:rsidR="00C856C6" w:rsidRPr="004764A2" w:rsidRDefault="00C856C6" w:rsidP="00C856C6">
      <w:pPr>
        <w:rPr>
          <w:rFonts w:ascii="Arial Narrow" w:hAnsi="Arial Narrow"/>
          <w:sz w:val="23"/>
          <w:szCs w:val="23"/>
        </w:rPr>
      </w:pPr>
    </w:p>
    <w:p w:rsidR="00C856C6" w:rsidRPr="004764A2" w:rsidRDefault="00C856C6" w:rsidP="00C856C6">
      <w:pPr>
        <w:pStyle w:val="Heading1"/>
        <w:spacing w:before="0"/>
        <w:rPr>
          <w:rFonts w:ascii="Arial Narrow" w:hAnsi="Arial Narrow"/>
          <w:b/>
          <w:color w:val="auto"/>
          <w:sz w:val="23"/>
          <w:szCs w:val="23"/>
        </w:rPr>
      </w:pPr>
      <w:bookmarkStart w:id="20" w:name="_Toc402176844"/>
      <w:bookmarkStart w:id="21" w:name="_Toc402179015"/>
      <w:bookmarkStart w:id="22" w:name="_Toc402179073"/>
      <w:bookmarkStart w:id="23" w:name="_Toc402181125"/>
      <w:bookmarkStart w:id="24" w:name="_Toc402181704"/>
      <w:bookmarkStart w:id="25" w:name="_Toc402771874"/>
      <w:bookmarkStart w:id="26" w:name="_Toc429721385"/>
      <w:r w:rsidRPr="004764A2">
        <w:rPr>
          <w:rFonts w:ascii="Arial Narrow" w:hAnsi="Arial Narrow"/>
          <w:b/>
          <w:color w:val="auto"/>
          <w:sz w:val="23"/>
          <w:szCs w:val="23"/>
        </w:rPr>
        <w:t xml:space="preserve">WHAT IS </w:t>
      </w:r>
      <w:r w:rsidR="00421BDA" w:rsidRPr="004764A2">
        <w:rPr>
          <w:rFonts w:ascii="Arial Narrow" w:hAnsi="Arial Narrow"/>
          <w:b/>
          <w:color w:val="auto"/>
          <w:sz w:val="23"/>
          <w:szCs w:val="23"/>
        </w:rPr>
        <w:t>INTERPERSONAL</w:t>
      </w:r>
      <w:r w:rsidRPr="004764A2">
        <w:rPr>
          <w:rFonts w:ascii="Arial Narrow" w:hAnsi="Arial Narrow"/>
          <w:b/>
          <w:color w:val="auto"/>
          <w:sz w:val="23"/>
          <w:szCs w:val="23"/>
        </w:rPr>
        <w:t xml:space="preserve"> VIOLENCE?</w:t>
      </w:r>
      <w:bookmarkEnd w:id="20"/>
      <w:bookmarkEnd w:id="21"/>
      <w:bookmarkEnd w:id="22"/>
      <w:bookmarkEnd w:id="23"/>
      <w:bookmarkEnd w:id="24"/>
      <w:bookmarkEnd w:id="25"/>
      <w:bookmarkEnd w:id="26"/>
    </w:p>
    <w:p w:rsidR="00C856C6" w:rsidRPr="004764A2" w:rsidRDefault="00C856C6" w:rsidP="00C856C6">
      <w:pPr>
        <w:pStyle w:val="BodyText"/>
        <w:rPr>
          <w:rFonts w:ascii="Arial Narrow" w:hAnsi="Arial Narrow"/>
          <w:sz w:val="23"/>
          <w:szCs w:val="23"/>
        </w:rPr>
      </w:pPr>
      <w:r w:rsidRPr="004764A2">
        <w:rPr>
          <w:rFonts w:ascii="Arial Narrow" w:hAnsi="Arial Narrow"/>
          <w:sz w:val="23"/>
          <w:szCs w:val="23"/>
        </w:rPr>
        <w:t xml:space="preserve">Relationship Violence may be present in dating and domestic violence, sometimes also called intimate partner violence.  It is a pattern of behavior in which one partner uses fear and intimidation to establish power and control over the other partner, often including the threat or use of violence.  This abuse happens when one person believes they are entitled to control </w:t>
      </w:r>
      <w:r w:rsidRPr="00900D17">
        <w:rPr>
          <w:rFonts w:ascii="Arial Narrow" w:hAnsi="Arial Narrow"/>
          <w:sz w:val="23"/>
          <w:szCs w:val="23"/>
        </w:rPr>
        <w:t>another</w:t>
      </w:r>
      <w:r w:rsidR="00900D17" w:rsidRPr="00900D17">
        <w:rPr>
          <w:rFonts w:ascii="Arial Narrow" w:hAnsi="Arial Narrow"/>
          <w:color w:val="FF0000"/>
          <w:sz w:val="23"/>
          <w:szCs w:val="23"/>
        </w:rPr>
        <w:t xml:space="preserve"> </w:t>
      </w:r>
      <w:r w:rsidRPr="00900D17">
        <w:rPr>
          <w:rFonts w:ascii="Arial Narrow" w:hAnsi="Arial Narrow"/>
          <w:sz w:val="23"/>
          <w:szCs w:val="23"/>
        </w:rPr>
        <w:t>a</w:t>
      </w:r>
      <w:r w:rsidRPr="004764A2">
        <w:rPr>
          <w:rFonts w:ascii="Arial Narrow" w:hAnsi="Arial Narrow"/>
          <w:sz w:val="23"/>
          <w:szCs w:val="23"/>
        </w:rPr>
        <w:t>nd it may or may not include sexual assault.</w:t>
      </w:r>
    </w:p>
    <w:p w:rsidR="00C856C6" w:rsidRPr="004764A2" w:rsidRDefault="00C856C6" w:rsidP="00C856C6">
      <w:pPr>
        <w:pStyle w:val="BodyText"/>
        <w:rPr>
          <w:rFonts w:ascii="Arial Narrow" w:hAnsi="Arial Narrow"/>
          <w:sz w:val="23"/>
          <w:szCs w:val="23"/>
        </w:rPr>
      </w:pPr>
      <w:r w:rsidRPr="004764A2">
        <w:rPr>
          <w:rFonts w:ascii="Arial Narrow" w:hAnsi="Arial Narrow"/>
          <w:sz w:val="23"/>
          <w:szCs w:val="23"/>
        </w:rPr>
        <w:t xml:space="preserve">Dating and domestic violence occur in straight/heterosexual relationships, same-sex/gender relationships and in intimate relationships that do not involve romantic feelings.  Intimate partner </w:t>
      </w:r>
      <w:r w:rsidRPr="004764A2">
        <w:rPr>
          <w:rFonts w:ascii="Arial Narrow" w:hAnsi="Arial Narrow"/>
          <w:sz w:val="23"/>
          <w:szCs w:val="23"/>
        </w:rPr>
        <w:lastRenderedPageBreak/>
        <w:t xml:space="preserve">violence impacts people of all ethnicities, races, classes, abilities, and nationalities.  </w:t>
      </w:r>
    </w:p>
    <w:p w:rsidR="00C856C6" w:rsidRPr="004764A2" w:rsidRDefault="00C856C6" w:rsidP="00C856C6">
      <w:pPr>
        <w:pStyle w:val="BodyText"/>
        <w:rPr>
          <w:rFonts w:ascii="Arial Narrow" w:hAnsi="Arial Narrow"/>
          <w:sz w:val="23"/>
          <w:szCs w:val="23"/>
        </w:rPr>
      </w:pPr>
      <w:r w:rsidRPr="004764A2">
        <w:rPr>
          <w:rFonts w:ascii="Arial Narrow" w:hAnsi="Arial Narrow"/>
          <w:sz w:val="23"/>
          <w:szCs w:val="23"/>
        </w:rPr>
        <w:t>Although there are some general patterns in domestic or dating violence, there is not typical abusive behavior.  To wear down and control his/her victim, an abuser may use isolation, emotional harassment, physical contact, intimidation</w:t>
      </w:r>
      <w:r w:rsidR="00900D17">
        <w:rPr>
          <w:rFonts w:ascii="Arial Narrow" w:hAnsi="Arial Narrow"/>
          <w:color w:val="FF0000"/>
          <w:sz w:val="23"/>
          <w:szCs w:val="23"/>
        </w:rPr>
        <w:t xml:space="preserve"> </w:t>
      </w:r>
      <w:r w:rsidRPr="004764A2">
        <w:rPr>
          <w:rFonts w:ascii="Arial Narrow" w:hAnsi="Arial Narrow"/>
          <w:sz w:val="23"/>
          <w:szCs w:val="23"/>
        </w:rPr>
        <w:t xml:space="preserve">or other means.  The controlling behavior usually escalates, particularly if the victim of the abuse tries to resist or leave. </w:t>
      </w:r>
    </w:p>
    <w:p w:rsidR="0022594A" w:rsidRDefault="00C856C6" w:rsidP="00B95AE1">
      <w:pPr>
        <w:pStyle w:val="Heading2"/>
        <w:rPr>
          <w:rFonts w:ascii="Arial Narrow" w:hAnsi="Arial Narrow"/>
          <w:sz w:val="23"/>
          <w:szCs w:val="23"/>
        </w:rPr>
      </w:pPr>
      <w:bookmarkStart w:id="27" w:name="_Toc402181126"/>
      <w:bookmarkStart w:id="28" w:name="_Toc402181705"/>
      <w:bookmarkStart w:id="29" w:name="_Toc402771875"/>
      <w:bookmarkStart w:id="30" w:name="_Toc429721386"/>
      <w:r w:rsidRPr="004764A2">
        <w:rPr>
          <w:rFonts w:ascii="Arial Narrow" w:hAnsi="Arial Narrow"/>
          <w:sz w:val="23"/>
          <w:szCs w:val="23"/>
        </w:rPr>
        <w:t>TYPES OF ABUSE</w:t>
      </w:r>
      <w:bookmarkEnd w:id="27"/>
      <w:bookmarkEnd w:id="28"/>
      <w:bookmarkEnd w:id="29"/>
      <w:bookmarkEnd w:id="30"/>
      <w:r w:rsidR="0022594A">
        <w:rPr>
          <w:rFonts w:ascii="Arial Narrow" w:hAnsi="Arial Narrow"/>
          <w:sz w:val="23"/>
          <w:szCs w:val="23"/>
        </w:rPr>
        <w:t xml:space="preserve">  </w:t>
      </w:r>
    </w:p>
    <w:p w:rsidR="00B95AE1" w:rsidRPr="00B95AE1" w:rsidRDefault="00B95AE1" w:rsidP="00B95AE1">
      <w:pPr>
        <w:pStyle w:val="BodyText"/>
        <w:spacing w:after="0"/>
      </w:pPr>
    </w:p>
    <w:p w:rsidR="00C856C6" w:rsidRPr="004764A2" w:rsidRDefault="00213208" w:rsidP="00B95AE1">
      <w:pPr>
        <w:spacing w:after="0"/>
        <w:rPr>
          <w:rFonts w:ascii="Arial Narrow" w:hAnsi="Arial Narrow"/>
          <w:sz w:val="23"/>
          <w:szCs w:val="23"/>
        </w:rPr>
      </w:pPr>
      <w:r w:rsidRPr="004764A2">
        <w:rPr>
          <w:rFonts w:ascii="Arial Narrow" w:hAnsi="Arial Narrow"/>
          <w:noProof/>
          <w:sz w:val="23"/>
          <w:szCs w:val="23"/>
        </w:rPr>
        <w:drawing>
          <wp:anchor distT="0" distB="0" distL="114300" distR="114300" simplePos="0" relativeHeight="251661312" behindDoc="1" locked="0" layoutInCell="1" allowOverlap="1" wp14:anchorId="42A72B7E" wp14:editId="223C6794">
            <wp:simplePos x="0" y="0"/>
            <wp:positionH relativeFrom="column">
              <wp:posOffset>2049780</wp:posOffset>
            </wp:positionH>
            <wp:positionV relativeFrom="paragraph">
              <wp:posOffset>173990</wp:posOffset>
            </wp:positionV>
            <wp:extent cx="1493520" cy="1645920"/>
            <wp:effectExtent l="0" t="0" r="0" b="0"/>
            <wp:wrapSquare wrapText="bothSides"/>
            <wp:docPr id="4" name="irc_mi" descr="http://friendtofriend.me/wp-content/uploads/2013/06/LOVE-IS-RESPECT-NOT-ABUSE-300x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riendtofriend.me/wp-content/uploads/2013/06/LOVE-IS-RESPECT-NOT-ABUSE-300x23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3520" cy="1645920"/>
                    </a:xfrm>
                    <a:prstGeom prst="rect">
                      <a:avLst/>
                    </a:prstGeom>
                    <a:noFill/>
                    <a:ln>
                      <a:noFill/>
                    </a:ln>
                  </pic:spPr>
                </pic:pic>
              </a:graphicData>
            </a:graphic>
            <wp14:sizeRelV relativeFrom="margin">
              <wp14:pctHeight>0</wp14:pctHeight>
            </wp14:sizeRelV>
          </wp:anchor>
        </w:drawing>
      </w:r>
      <w:r w:rsidR="00C856C6" w:rsidRPr="004764A2">
        <w:rPr>
          <w:rFonts w:ascii="Arial Narrow" w:hAnsi="Arial Narrow"/>
          <w:sz w:val="23"/>
          <w:szCs w:val="23"/>
        </w:rPr>
        <w:t xml:space="preserve">In a violent relationship, behaviors that are used to maintain fear, intimidation, and power over another person may include threats, intimidation, and economic abuse, sexual abuse, taking advantage of male privilege, or using someone’s identity against them.    These behaviors may take the form of physical, sexual, emotional, and psychological violence.  </w:t>
      </w:r>
    </w:p>
    <w:p w:rsidR="00C856C6" w:rsidRPr="004764A2" w:rsidRDefault="00C856C6" w:rsidP="00C856C6">
      <w:pPr>
        <w:pStyle w:val="Heading2"/>
        <w:spacing w:after="240"/>
        <w:rPr>
          <w:rFonts w:ascii="Arial Narrow" w:hAnsi="Arial Narrow"/>
          <w:noProof/>
          <w:sz w:val="23"/>
          <w:szCs w:val="23"/>
        </w:rPr>
      </w:pPr>
      <w:bookmarkStart w:id="31" w:name="_Toc402181127"/>
      <w:bookmarkStart w:id="32" w:name="_Toc402181706"/>
      <w:bookmarkStart w:id="33" w:name="_Toc402771876"/>
      <w:bookmarkStart w:id="34" w:name="_Toc429721387"/>
      <w:r w:rsidRPr="004764A2">
        <w:rPr>
          <w:rFonts w:ascii="Arial Narrow" w:hAnsi="Arial Narrow"/>
          <w:noProof/>
          <w:sz w:val="23"/>
          <w:szCs w:val="23"/>
        </w:rPr>
        <w:t>CONSENT</w:t>
      </w:r>
      <w:bookmarkEnd w:id="31"/>
      <w:bookmarkEnd w:id="32"/>
      <w:bookmarkEnd w:id="33"/>
      <w:bookmarkEnd w:id="34"/>
      <w:r w:rsidRPr="004764A2">
        <w:rPr>
          <w:rFonts w:ascii="Arial Narrow" w:hAnsi="Arial Narrow"/>
          <w:noProof/>
          <w:sz w:val="23"/>
          <w:szCs w:val="23"/>
        </w:rPr>
        <w:t xml:space="preserve"> </w:t>
      </w:r>
    </w:p>
    <w:p w:rsidR="00C856C6" w:rsidRPr="004764A2" w:rsidRDefault="00C856C6" w:rsidP="00C856C6">
      <w:pPr>
        <w:rPr>
          <w:rFonts w:ascii="Arial Narrow" w:hAnsi="Arial Narrow"/>
          <w:noProof/>
          <w:sz w:val="23"/>
          <w:szCs w:val="23"/>
        </w:rPr>
      </w:pPr>
      <w:r w:rsidRPr="004764A2">
        <w:rPr>
          <w:rFonts w:ascii="Arial Narrow" w:hAnsi="Arial Narrow"/>
          <w:noProof/>
          <w:sz w:val="23"/>
          <w:szCs w:val="23"/>
        </w:rPr>
        <w:t xml:space="preserve">An important concept for all of us, regardless of age, is one of consent.  Consent is the most misunderstood concept in comprehending the issues around interpersonal violence. </w:t>
      </w:r>
      <w:r w:rsidR="008378C7">
        <w:rPr>
          <w:rFonts w:ascii="Arial Narrow" w:hAnsi="Arial Narrow"/>
          <w:noProof/>
          <w:sz w:val="23"/>
          <w:szCs w:val="23"/>
        </w:rPr>
        <w:t xml:space="preserve"> Learning how to talk about cons</w:t>
      </w:r>
      <w:r w:rsidRPr="004764A2">
        <w:rPr>
          <w:rFonts w:ascii="Arial Narrow" w:hAnsi="Arial Narrow"/>
          <w:noProof/>
          <w:sz w:val="23"/>
          <w:szCs w:val="23"/>
        </w:rPr>
        <w:t>ent, gain consen</w:t>
      </w:r>
      <w:r w:rsidRPr="00900D17">
        <w:rPr>
          <w:rFonts w:ascii="Arial Narrow" w:hAnsi="Arial Narrow"/>
          <w:noProof/>
          <w:sz w:val="23"/>
          <w:szCs w:val="23"/>
        </w:rPr>
        <w:t>t</w:t>
      </w:r>
      <w:r w:rsidR="00900D17" w:rsidRPr="00900D17">
        <w:rPr>
          <w:rFonts w:ascii="Arial Narrow" w:hAnsi="Arial Narrow"/>
          <w:noProof/>
          <w:color w:val="FF0000"/>
          <w:sz w:val="23"/>
          <w:szCs w:val="23"/>
        </w:rPr>
        <w:t xml:space="preserve"> </w:t>
      </w:r>
      <w:r w:rsidRPr="004764A2">
        <w:rPr>
          <w:rFonts w:ascii="Arial Narrow" w:hAnsi="Arial Narrow"/>
          <w:noProof/>
          <w:sz w:val="23"/>
          <w:szCs w:val="23"/>
        </w:rPr>
        <w:t>and refuse consent, can help clarify each person’s responsibility to minimize the risk of unwanted sexual contact.</w:t>
      </w:r>
    </w:p>
    <w:p w:rsidR="00C856C6" w:rsidRPr="004764A2" w:rsidRDefault="00C856C6" w:rsidP="00123532">
      <w:pPr>
        <w:pStyle w:val="Heading2"/>
        <w:rPr>
          <w:rFonts w:ascii="Arial Narrow" w:hAnsi="Arial Narrow"/>
          <w:noProof/>
          <w:sz w:val="23"/>
          <w:szCs w:val="23"/>
        </w:rPr>
      </w:pPr>
      <w:bookmarkStart w:id="35" w:name="_Toc429721388"/>
      <w:r w:rsidRPr="004764A2">
        <w:rPr>
          <w:rFonts w:ascii="Arial Narrow" w:hAnsi="Arial Narrow"/>
          <w:noProof/>
          <w:sz w:val="23"/>
          <w:szCs w:val="23"/>
        </w:rPr>
        <w:t>Consent is:</w:t>
      </w:r>
      <w:bookmarkEnd w:id="35"/>
    </w:p>
    <w:p w:rsidR="00C856C6" w:rsidRPr="004764A2" w:rsidRDefault="0022594A" w:rsidP="00C856C6">
      <w:pPr>
        <w:numPr>
          <w:ilvl w:val="0"/>
          <w:numId w:val="2"/>
        </w:numPr>
        <w:spacing w:after="0" w:line="240" w:lineRule="auto"/>
        <w:rPr>
          <w:rFonts w:ascii="Arial Narrow" w:hAnsi="Arial Narrow"/>
          <w:noProof/>
          <w:sz w:val="23"/>
          <w:szCs w:val="23"/>
        </w:rPr>
      </w:pPr>
      <w:r w:rsidRPr="00900D17">
        <w:rPr>
          <w:rFonts w:ascii="Arial Narrow" w:hAnsi="Arial Narrow"/>
          <w:noProof/>
          <w:sz w:val="23"/>
          <w:szCs w:val="23"/>
        </w:rPr>
        <w:t>a</w:t>
      </w:r>
      <w:r w:rsidR="00C856C6" w:rsidRPr="00900D17">
        <w:rPr>
          <w:rFonts w:ascii="Arial Narrow" w:hAnsi="Arial Narrow"/>
          <w:noProof/>
          <w:sz w:val="23"/>
          <w:szCs w:val="23"/>
        </w:rPr>
        <w:t xml:space="preserve"> </w:t>
      </w:r>
      <w:r w:rsidR="00C856C6" w:rsidRPr="004764A2">
        <w:rPr>
          <w:rFonts w:ascii="Arial Narrow" w:hAnsi="Arial Narrow"/>
          <w:noProof/>
          <w:sz w:val="23"/>
          <w:szCs w:val="23"/>
        </w:rPr>
        <w:t xml:space="preserve">voluntuary, sober, informed, mutual, </w:t>
      </w:r>
      <w:r w:rsidR="00C856C6" w:rsidRPr="00900D17">
        <w:rPr>
          <w:rFonts w:ascii="Arial Narrow" w:hAnsi="Arial Narrow"/>
          <w:noProof/>
          <w:sz w:val="23"/>
          <w:szCs w:val="23"/>
        </w:rPr>
        <w:t>honest</w:t>
      </w:r>
      <w:r w:rsidR="00900D17" w:rsidRPr="00900D17">
        <w:rPr>
          <w:rFonts w:ascii="Arial Narrow" w:hAnsi="Arial Narrow"/>
          <w:noProof/>
          <w:color w:val="FF0000"/>
          <w:sz w:val="23"/>
          <w:szCs w:val="23"/>
        </w:rPr>
        <w:t xml:space="preserve"> </w:t>
      </w:r>
      <w:r w:rsidR="00C856C6" w:rsidRPr="00900D17">
        <w:rPr>
          <w:rFonts w:ascii="Arial Narrow" w:hAnsi="Arial Narrow"/>
          <w:noProof/>
          <w:sz w:val="23"/>
          <w:szCs w:val="23"/>
        </w:rPr>
        <w:t>and</w:t>
      </w:r>
      <w:r w:rsidR="00C856C6" w:rsidRPr="004764A2">
        <w:rPr>
          <w:rFonts w:ascii="Arial Narrow" w:hAnsi="Arial Narrow"/>
          <w:noProof/>
          <w:sz w:val="23"/>
          <w:szCs w:val="23"/>
        </w:rPr>
        <w:t xml:space="preserve"> verbal agreement</w:t>
      </w:r>
    </w:p>
    <w:p w:rsidR="00C856C6" w:rsidRPr="004764A2" w:rsidRDefault="0022594A" w:rsidP="00C856C6">
      <w:pPr>
        <w:numPr>
          <w:ilvl w:val="0"/>
          <w:numId w:val="2"/>
        </w:numPr>
        <w:spacing w:after="0" w:line="240" w:lineRule="auto"/>
        <w:rPr>
          <w:rFonts w:ascii="Arial Narrow" w:hAnsi="Arial Narrow"/>
          <w:noProof/>
          <w:sz w:val="23"/>
          <w:szCs w:val="23"/>
        </w:rPr>
      </w:pPr>
      <w:r>
        <w:rPr>
          <w:rFonts w:ascii="Arial Narrow" w:hAnsi="Arial Narrow"/>
          <w:noProof/>
          <w:sz w:val="23"/>
          <w:szCs w:val="23"/>
        </w:rPr>
        <w:t>a</w:t>
      </w:r>
      <w:r w:rsidR="00C856C6" w:rsidRPr="004764A2">
        <w:rPr>
          <w:rFonts w:ascii="Arial Narrow" w:hAnsi="Arial Narrow"/>
          <w:noProof/>
          <w:sz w:val="23"/>
          <w:szCs w:val="23"/>
        </w:rPr>
        <w:t>n active agreement</w:t>
      </w:r>
      <w:r>
        <w:rPr>
          <w:rFonts w:ascii="Arial Narrow" w:hAnsi="Arial Narrow"/>
          <w:noProof/>
          <w:sz w:val="23"/>
          <w:szCs w:val="23"/>
        </w:rPr>
        <w:t>.  C</w:t>
      </w:r>
      <w:r w:rsidR="00C856C6" w:rsidRPr="004764A2">
        <w:rPr>
          <w:rFonts w:ascii="Arial Narrow" w:hAnsi="Arial Narrow"/>
          <w:noProof/>
          <w:sz w:val="23"/>
          <w:szCs w:val="23"/>
        </w:rPr>
        <w:t>onsent cannot be coerced</w:t>
      </w:r>
      <w:r>
        <w:rPr>
          <w:rFonts w:ascii="Arial Narrow" w:hAnsi="Arial Narrow"/>
          <w:noProof/>
          <w:sz w:val="23"/>
          <w:szCs w:val="23"/>
        </w:rPr>
        <w:t>.</w:t>
      </w:r>
    </w:p>
    <w:p w:rsidR="00C856C6" w:rsidRPr="004764A2" w:rsidRDefault="0022594A" w:rsidP="00C856C6">
      <w:pPr>
        <w:numPr>
          <w:ilvl w:val="0"/>
          <w:numId w:val="2"/>
        </w:numPr>
        <w:spacing w:after="0" w:line="240" w:lineRule="auto"/>
        <w:rPr>
          <w:rFonts w:ascii="Arial Narrow" w:hAnsi="Arial Narrow"/>
          <w:noProof/>
          <w:sz w:val="23"/>
          <w:szCs w:val="23"/>
        </w:rPr>
      </w:pPr>
      <w:r>
        <w:rPr>
          <w:rFonts w:ascii="Arial Narrow" w:hAnsi="Arial Narrow"/>
          <w:noProof/>
          <w:sz w:val="23"/>
          <w:szCs w:val="23"/>
        </w:rPr>
        <w:lastRenderedPageBreak/>
        <w:t>a</w:t>
      </w:r>
      <w:r w:rsidR="00C856C6" w:rsidRPr="004764A2">
        <w:rPr>
          <w:rFonts w:ascii="Arial Narrow" w:hAnsi="Arial Narrow"/>
          <w:noProof/>
          <w:sz w:val="23"/>
          <w:szCs w:val="23"/>
        </w:rPr>
        <w:t xml:space="preserve"> process, which must be </w:t>
      </w:r>
      <w:r>
        <w:rPr>
          <w:rFonts w:ascii="Arial Narrow" w:hAnsi="Arial Narrow"/>
          <w:noProof/>
          <w:sz w:val="23"/>
          <w:szCs w:val="23"/>
        </w:rPr>
        <w:t>asked for every step of the way.  If</w:t>
      </w:r>
      <w:r w:rsidR="00C856C6" w:rsidRPr="004764A2">
        <w:rPr>
          <w:rFonts w:ascii="Arial Narrow" w:hAnsi="Arial Narrow"/>
          <w:noProof/>
          <w:sz w:val="23"/>
          <w:szCs w:val="23"/>
        </w:rPr>
        <w:t xml:space="preserve"> you want to move to the next level of sexual intimacy, you should ask!</w:t>
      </w:r>
    </w:p>
    <w:p w:rsidR="00C856C6" w:rsidRPr="004764A2" w:rsidRDefault="00C915EA" w:rsidP="00C856C6">
      <w:pPr>
        <w:numPr>
          <w:ilvl w:val="0"/>
          <w:numId w:val="2"/>
        </w:numPr>
        <w:spacing w:after="0" w:line="240" w:lineRule="auto"/>
        <w:rPr>
          <w:rFonts w:ascii="Arial Narrow" w:hAnsi="Arial Narrow"/>
          <w:noProof/>
          <w:sz w:val="23"/>
          <w:szCs w:val="23"/>
        </w:rPr>
      </w:pPr>
      <w:r>
        <w:rPr>
          <w:rFonts w:ascii="Arial Narrow" w:hAnsi="Arial Narrow"/>
          <w:noProof/>
          <w:sz w:val="23"/>
          <w:szCs w:val="23"/>
        </w:rPr>
        <w:t>n</w:t>
      </w:r>
      <w:r w:rsidR="00C856C6" w:rsidRPr="004764A2">
        <w:rPr>
          <w:rFonts w:ascii="Arial Narrow" w:hAnsi="Arial Narrow"/>
          <w:noProof/>
          <w:sz w:val="23"/>
          <w:szCs w:val="23"/>
        </w:rPr>
        <w:t>ever implied and cannot be assumed, even in the context of a relationship.  Just because you are in a relationship does not mean that you have permission to have sex with your partner.</w:t>
      </w:r>
    </w:p>
    <w:p w:rsidR="00C856C6" w:rsidRPr="004764A2" w:rsidRDefault="00C856C6" w:rsidP="00123532">
      <w:pPr>
        <w:pStyle w:val="Heading2"/>
        <w:rPr>
          <w:rFonts w:ascii="Arial Narrow" w:hAnsi="Arial Narrow"/>
          <w:noProof/>
          <w:sz w:val="23"/>
          <w:szCs w:val="23"/>
        </w:rPr>
      </w:pPr>
      <w:bookmarkStart w:id="36" w:name="_Toc429721389"/>
      <w:r w:rsidRPr="004764A2">
        <w:rPr>
          <w:rFonts w:ascii="Arial Narrow" w:hAnsi="Arial Narrow"/>
          <w:noProof/>
          <w:sz w:val="23"/>
          <w:szCs w:val="23"/>
        </w:rPr>
        <w:t xml:space="preserve">Consent is </w:t>
      </w:r>
      <w:r w:rsidRPr="004764A2">
        <w:rPr>
          <w:rFonts w:ascii="Arial Narrow" w:hAnsi="Arial Narrow"/>
          <w:noProof/>
          <w:sz w:val="23"/>
          <w:szCs w:val="23"/>
          <w:u w:val="single"/>
        </w:rPr>
        <w:t>NOT</w:t>
      </w:r>
      <w:r w:rsidRPr="004764A2">
        <w:rPr>
          <w:rFonts w:ascii="Arial Narrow" w:hAnsi="Arial Narrow"/>
          <w:noProof/>
          <w:sz w:val="23"/>
          <w:szCs w:val="23"/>
        </w:rPr>
        <w:t>:</w:t>
      </w:r>
      <w:bookmarkEnd w:id="36"/>
      <w:r w:rsidRPr="004764A2">
        <w:rPr>
          <w:rFonts w:ascii="Arial Narrow" w:hAnsi="Arial Narrow"/>
          <w:noProof/>
          <w:sz w:val="23"/>
          <w:szCs w:val="23"/>
        </w:rPr>
        <w:t xml:space="preserve"> </w:t>
      </w:r>
    </w:p>
    <w:p w:rsidR="00C856C6" w:rsidRPr="004764A2" w:rsidRDefault="00C856C6" w:rsidP="00C856C6">
      <w:pPr>
        <w:numPr>
          <w:ilvl w:val="0"/>
          <w:numId w:val="3"/>
        </w:numPr>
        <w:spacing w:after="0" w:line="240" w:lineRule="auto"/>
        <w:rPr>
          <w:rFonts w:ascii="Arial Narrow" w:hAnsi="Arial Narrow"/>
          <w:noProof/>
          <w:sz w:val="23"/>
          <w:szCs w:val="23"/>
        </w:rPr>
      </w:pPr>
      <w:r w:rsidRPr="004764A2">
        <w:rPr>
          <w:rFonts w:ascii="Arial Narrow" w:hAnsi="Arial Narrow"/>
          <w:noProof/>
          <w:sz w:val="23"/>
          <w:szCs w:val="23"/>
        </w:rPr>
        <w:t>If someone says no repeatedly and finally says yes</w:t>
      </w:r>
    </w:p>
    <w:p w:rsidR="00C856C6" w:rsidRPr="004764A2" w:rsidRDefault="00C856C6" w:rsidP="00C856C6">
      <w:pPr>
        <w:numPr>
          <w:ilvl w:val="0"/>
          <w:numId w:val="3"/>
        </w:numPr>
        <w:spacing w:after="0" w:line="240" w:lineRule="auto"/>
        <w:rPr>
          <w:rFonts w:ascii="Arial Narrow" w:hAnsi="Arial Narrow"/>
          <w:noProof/>
          <w:sz w:val="23"/>
          <w:szCs w:val="23"/>
        </w:rPr>
      </w:pPr>
      <w:r w:rsidRPr="004764A2">
        <w:rPr>
          <w:rFonts w:ascii="Arial Narrow" w:hAnsi="Arial Narrow"/>
          <w:noProof/>
          <w:sz w:val="23"/>
          <w:szCs w:val="23"/>
        </w:rPr>
        <w:t>If someone is incapacitated by substances</w:t>
      </w:r>
    </w:p>
    <w:p w:rsidR="00C856C6" w:rsidRPr="004764A2" w:rsidRDefault="00C856C6" w:rsidP="00C856C6">
      <w:pPr>
        <w:numPr>
          <w:ilvl w:val="0"/>
          <w:numId w:val="3"/>
        </w:numPr>
        <w:spacing w:after="0" w:line="240" w:lineRule="auto"/>
        <w:rPr>
          <w:rFonts w:ascii="Arial Narrow" w:hAnsi="Arial Narrow"/>
          <w:noProof/>
          <w:sz w:val="23"/>
          <w:szCs w:val="23"/>
        </w:rPr>
      </w:pPr>
      <w:r w:rsidRPr="004764A2">
        <w:rPr>
          <w:rFonts w:ascii="Arial Narrow" w:hAnsi="Arial Narrow"/>
          <w:noProof/>
          <w:sz w:val="23"/>
          <w:szCs w:val="23"/>
        </w:rPr>
        <w:t>If someone has only agreed to an earlier act</w:t>
      </w:r>
    </w:p>
    <w:p w:rsidR="00C856C6" w:rsidRPr="004764A2" w:rsidRDefault="00C856C6" w:rsidP="00C856C6">
      <w:pPr>
        <w:numPr>
          <w:ilvl w:val="0"/>
          <w:numId w:val="3"/>
        </w:numPr>
        <w:spacing w:after="0" w:line="240" w:lineRule="auto"/>
        <w:rPr>
          <w:rFonts w:ascii="Arial Narrow" w:hAnsi="Arial Narrow"/>
          <w:noProof/>
          <w:sz w:val="23"/>
          <w:szCs w:val="23"/>
        </w:rPr>
      </w:pPr>
      <w:r w:rsidRPr="004764A2">
        <w:rPr>
          <w:rFonts w:ascii="Arial Narrow" w:hAnsi="Arial Narrow"/>
          <w:noProof/>
          <w:sz w:val="23"/>
          <w:szCs w:val="23"/>
        </w:rPr>
        <w:t>If someone says nothing</w:t>
      </w:r>
    </w:p>
    <w:p w:rsidR="00C856C6" w:rsidRPr="004764A2" w:rsidRDefault="00C856C6" w:rsidP="00C856C6">
      <w:pPr>
        <w:numPr>
          <w:ilvl w:val="0"/>
          <w:numId w:val="3"/>
        </w:numPr>
        <w:spacing w:after="0" w:line="240" w:lineRule="auto"/>
        <w:rPr>
          <w:rFonts w:ascii="Arial Narrow" w:hAnsi="Arial Narrow"/>
          <w:noProof/>
          <w:sz w:val="23"/>
          <w:szCs w:val="23"/>
        </w:rPr>
      </w:pPr>
      <w:r w:rsidRPr="004764A2">
        <w:rPr>
          <w:rFonts w:ascii="Arial Narrow" w:hAnsi="Arial Narrow"/>
          <w:noProof/>
          <w:sz w:val="23"/>
          <w:szCs w:val="23"/>
        </w:rPr>
        <w:t>If someone is never asked for consent</w:t>
      </w:r>
    </w:p>
    <w:p w:rsidR="00C856C6" w:rsidRPr="004764A2" w:rsidRDefault="00C856C6" w:rsidP="00C856C6">
      <w:pPr>
        <w:numPr>
          <w:ilvl w:val="0"/>
          <w:numId w:val="3"/>
        </w:numPr>
        <w:spacing w:after="0" w:line="240" w:lineRule="auto"/>
        <w:rPr>
          <w:rFonts w:ascii="Arial Narrow" w:hAnsi="Arial Narrow"/>
          <w:noProof/>
          <w:sz w:val="23"/>
          <w:szCs w:val="23"/>
        </w:rPr>
      </w:pPr>
      <w:r w:rsidRPr="004764A2">
        <w:rPr>
          <w:rFonts w:ascii="Arial Narrow" w:hAnsi="Arial Narrow"/>
          <w:noProof/>
          <w:sz w:val="23"/>
          <w:szCs w:val="23"/>
        </w:rPr>
        <w:t>If some</w:t>
      </w:r>
      <w:r w:rsidR="008378C7">
        <w:rPr>
          <w:rFonts w:ascii="Arial Narrow" w:hAnsi="Arial Narrow"/>
          <w:noProof/>
          <w:sz w:val="23"/>
          <w:szCs w:val="23"/>
        </w:rPr>
        <w:t>one</w:t>
      </w:r>
      <w:r w:rsidRPr="004764A2">
        <w:rPr>
          <w:rFonts w:ascii="Arial Narrow" w:hAnsi="Arial Narrow"/>
          <w:noProof/>
          <w:sz w:val="23"/>
          <w:szCs w:val="23"/>
        </w:rPr>
        <w:t xml:space="preserve"> has been made to feel that they must say yes</w:t>
      </w:r>
    </w:p>
    <w:p w:rsidR="00C856C6" w:rsidRPr="004764A2" w:rsidRDefault="00C856C6" w:rsidP="00C856C6">
      <w:pPr>
        <w:numPr>
          <w:ilvl w:val="0"/>
          <w:numId w:val="3"/>
        </w:numPr>
        <w:spacing w:after="0" w:line="240" w:lineRule="auto"/>
        <w:rPr>
          <w:rFonts w:ascii="Arial Narrow" w:hAnsi="Arial Narrow"/>
          <w:noProof/>
          <w:sz w:val="23"/>
          <w:szCs w:val="23"/>
        </w:rPr>
      </w:pPr>
      <w:r w:rsidRPr="004764A2">
        <w:rPr>
          <w:rFonts w:ascii="Arial Narrow" w:hAnsi="Arial Narrow"/>
          <w:noProof/>
          <w:sz w:val="23"/>
          <w:szCs w:val="23"/>
        </w:rPr>
        <w:t>If someone uses their position of power or authority to coerce or manipulate someone into saying yes</w:t>
      </w:r>
    </w:p>
    <w:p w:rsidR="00C856C6" w:rsidRPr="004764A2" w:rsidRDefault="00213208" w:rsidP="00C856C6">
      <w:pPr>
        <w:rPr>
          <w:rFonts w:ascii="Arial Narrow" w:hAnsi="Arial Narrow"/>
          <w:noProof/>
          <w:sz w:val="23"/>
          <w:szCs w:val="23"/>
        </w:rPr>
      </w:pPr>
      <w:r w:rsidRPr="004764A2">
        <w:rPr>
          <w:rFonts w:ascii="Arial Narrow" w:hAnsi="Arial Narrow"/>
          <w:noProof/>
          <w:sz w:val="23"/>
          <w:szCs w:val="23"/>
        </w:rPr>
        <w:drawing>
          <wp:anchor distT="0" distB="0" distL="114300" distR="114300" simplePos="0" relativeHeight="251660288" behindDoc="1" locked="0" layoutInCell="1" allowOverlap="1">
            <wp:simplePos x="0" y="0"/>
            <wp:positionH relativeFrom="column">
              <wp:posOffset>0</wp:posOffset>
            </wp:positionH>
            <wp:positionV relativeFrom="paragraph">
              <wp:posOffset>1270</wp:posOffset>
            </wp:positionV>
            <wp:extent cx="1363345" cy="1462623"/>
            <wp:effectExtent l="0" t="0" r="8255" b="4445"/>
            <wp:wrapTight wrapText="bothSides">
              <wp:wrapPolygon edited="0">
                <wp:start x="0" y="0"/>
                <wp:lineTo x="0" y="21384"/>
                <wp:lineTo x="21429" y="21384"/>
                <wp:lineTo x="21429" y="0"/>
                <wp:lineTo x="0" y="0"/>
              </wp:wrapPolygon>
            </wp:wrapTight>
            <wp:docPr id="87" name="Picture 1" descr="http://2.bp.blogspot.com/-2KvRcW6ENSI/Tb7iDtnHUXI/AAAAAAAAACY/Gg2cuklfS90/s1600/nomeansnowg9g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2KvRcW6ENSI/Tb7iDtnHUXI/AAAAAAAAACY/Gg2cuklfS90/s1600/nomeansnowg9gs6.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3345" cy="1462623"/>
                    </a:xfrm>
                    <a:prstGeom prst="rect">
                      <a:avLst/>
                    </a:prstGeom>
                    <a:noFill/>
                    <a:ln>
                      <a:noFill/>
                    </a:ln>
                  </pic:spPr>
                </pic:pic>
              </a:graphicData>
            </a:graphic>
          </wp:anchor>
        </w:drawing>
      </w:r>
    </w:p>
    <w:p w:rsidR="00C856C6" w:rsidRPr="004764A2" w:rsidRDefault="00C856C6" w:rsidP="00C856C6">
      <w:pPr>
        <w:rPr>
          <w:rFonts w:ascii="Arial Narrow" w:hAnsi="Arial Narrow"/>
          <w:b/>
          <w:noProof/>
          <w:sz w:val="23"/>
          <w:szCs w:val="23"/>
        </w:rPr>
      </w:pPr>
      <w:r w:rsidRPr="004764A2">
        <w:rPr>
          <w:rFonts w:ascii="Arial Narrow" w:hAnsi="Arial Narrow"/>
          <w:b/>
          <w:noProof/>
          <w:sz w:val="23"/>
          <w:szCs w:val="23"/>
        </w:rPr>
        <w:t>How do you know that someone has given consent?</w:t>
      </w:r>
    </w:p>
    <w:p w:rsidR="00C856C6" w:rsidRPr="004764A2" w:rsidRDefault="00C856C6" w:rsidP="00C856C6">
      <w:pPr>
        <w:rPr>
          <w:rFonts w:ascii="Arial Narrow" w:hAnsi="Arial Narrow"/>
          <w:noProof/>
          <w:sz w:val="23"/>
          <w:szCs w:val="23"/>
        </w:rPr>
      </w:pPr>
      <w:r w:rsidRPr="004764A2">
        <w:rPr>
          <w:rFonts w:ascii="Arial Narrow" w:hAnsi="Arial Narrow"/>
          <w:noProof/>
          <w:sz w:val="23"/>
          <w:szCs w:val="23"/>
        </w:rPr>
        <w:t>The only way to know for sure if someone has given consent, is if they tell you.  It’s not always easy to let people know that you are not happy about something.  Sometimes the person you’re with might look like they are happy doing something, but inside, they are not.  They migh</w:t>
      </w:r>
      <w:r w:rsidR="003A252F" w:rsidRPr="004764A2">
        <w:rPr>
          <w:rFonts w:ascii="Arial Narrow" w:hAnsi="Arial Narrow"/>
          <w:noProof/>
          <w:sz w:val="23"/>
          <w:szCs w:val="23"/>
        </w:rPr>
        <w:t>t not</w:t>
      </w:r>
      <w:r w:rsidRPr="004764A2">
        <w:rPr>
          <w:rFonts w:ascii="Arial Narrow" w:hAnsi="Arial Narrow"/>
          <w:noProof/>
          <w:sz w:val="23"/>
          <w:szCs w:val="23"/>
        </w:rPr>
        <w:t xml:space="preserve"> know what to say or how to tell you that they are uncomfortable.  One of the best ways to determine if someone is uncomfortable with any situation, especially with a sexual one, is to simply ask.</w:t>
      </w:r>
    </w:p>
    <w:p w:rsidR="00472097" w:rsidRDefault="00472097">
      <w:pPr>
        <w:rPr>
          <w:rFonts w:ascii="Arial Narrow" w:hAnsi="Arial Narrow"/>
          <w:noProof/>
          <w:sz w:val="23"/>
          <w:szCs w:val="23"/>
        </w:rPr>
      </w:pPr>
      <w:r>
        <w:rPr>
          <w:rFonts w:ascii="Arial Narrow" w:hAnsi="Arial Narrow"/>
          <w:noProof/>
          <w:sz w:val="23"/>
          <w:szCs w:val="23"/>
        </w:rPr>
        <w:br w:type="page"/>
      </w:r>
    </w:p>
    <w:p w:rsidR="00C856C6" w:rsidRPr="004764A2" w:rsidRDefault="00C856C6" w:rsidP="00C856C6">
      <w:pPr>
        <w:pStyle w:val="Heading1"/>
        <w:spacing w:before="0"/>
        <w:rPr>
          <w:rFonts w:ascii="Arial Narrow" w:hAnsi="Arial Narrow"/>
          <w:b/>
          <w:noProof/>
          <w:color w:val="auto"/>
          <w:sz w:val="23"/>
          <w:szCs w:val="23"/>
        </w:rPr>
      </w:pPr>
      <w:bookmarkStart w:id="37" w:name="_Toc402181128"/>
      <w:bookmarkStart w:id="38" w:name="_Toc402181707"/>
      <w:bookmarkStart w:id="39" w:name="_Toc402771877"/>
      <w:bookmarkStart w:id="40" w:name="_Toc429721390"/>
      <w:r w:rsidRPr="004764A2">
        <w:rPr>
          <w:rFonts w:ascii="Arial Narrow" w:hAnsi="Arial Narrow"/>
          <w:b/>
          <w:noProof/>
          <w:color w:val="auto"/>
          <w:sz w:val="23"/>
          <w:szCs w:val="23"/>
        </w:rPr>
        <w:lastRenderedPageBreak/>
        <w:t>HOW CAN I HELP STOP SEXUAL ASSAULT VIOLENCE?</w:t>
      </w:r>
      <w:bookmarkEnd w:id="37"/>
      <w:bookmarkEnd w:id="38"/>
      <w:bookmarkEnd w:id="39"/>
      <w:bookmarkEnd w:id="40"/>
    </w:p>
    <w:p w:rsidR="008378C7" w:rsidRDefault="008378C7" w:rsidP="00C856C6">
      <w:pPr>
        <w:rPr>
          <w:rFonts w:ascii="Arial Narrow" w:hAnsi="Arial Narrow"/>
          <w:noProof/>
          <w:sz w:val="23"/>
          <w:szCs w:val="23"/>
        </w:rPr>
      </w:pPr>
    </w:p>
    <w:p w:rsidR="00C856C6" w:rsidRPr="004764A2" w:rsidRDefault="00C856C6" w:rsidP="00C856C6">
      <w:pPr>
        <w:rPr>
          <w:rFonts w:ascii="Arial Narrow" w:hAnsi="Arial Narrow"/>
          <w:noProof/>
          <w:sz w:val="23"/>
          <w:szCs w:val="23"/>
        </w:rPr>
      </w:pPr>
      <w:r w:rsidRPr="004764A2">
        <w:rPr>
          <w:rFonts w:ascii="Arial Narrow" w:hAnsi="Arial Narrow"/>
          <w:noProof/>
          <w:sz w:val="23"/>
          <w:szCs w:val="23"/>
        </w:rPr>
        <w:t xml:space="preserve">Sexual assault and interpersonal violence are complex and very real issues on and off campus.  In order to address this reality, all members of the campus community and relevant off-campus </w:t>
      </w:r>
      <w:r w:rsidRPr="00900D17">
        <w:rPr>
          <w:rFonts w:ascii="Arial Narrow" w:hAnsi="Arial Narrow"/>
          <w:noProof/>
          <w:sz w:val="23"/>
          <w:szCs w:val="23"/>
        </w:rPr>
        <w:t>support agencies</w:t>
      </w:r>
      <w:r w:rsidR="00C915EA" w:rsidRPr="00900D17">
        <w:rPr>
          <w:rFonts w:ascii="Arial Narrow" w:hAnsi="Arial Narrow"/>
          <w:noProof/>
          <w:sz w:val="23"/>
          <w:szCs w:val="23"/>
        </w:rPr>
        <w:t>,</w:t>
      </w:r>
      <w:r w:rsidRPr="00900D17">
        <w:rPr>
          <w:rFonts w:ascii="Arial Narrow" w:hAnsi="Arial Narrow"/>
          <w:noProof/>
          <w:sz w:val="23"/>
          <w:szCs w:val="23"/>
        </w:rPr>
        <w:t xml:space="preserve"> </w:t>
      </w:r>
      <w:r w:rsidRPr="004764A2">
        <w:rPr>
          <w:rFonts w:ascii="Arial Narrow" w:hAnsi="Arial Narrow"/>
          <w:noProof/>
          <w:sz w:val="23"/>
          <w:szCs w:val="23"/>
        </w:rPr>
        <w:t xml:space="preserve">must work together.  Everyone has a role to play in ending sexual violence.  To prevent gender-based violence, it is important that people are approached as potential witnesses or bystanders to behaviors related to sexual or dating violence.  </w:t>
      </w:r>
    </w:p>
    <w:p w:rsidR="00C856C6" w:rsidRPr="004764A2" w:rsidRDefault="00C856C6" w:rsidP="00C856C6">
      <w:pPr>
        <w:pStyle w:val="Heading2"/>
        <w:rPr>
          <w:rFonts w:ascii="Arial Narrow" w:hAnsi="Arial Narrow"/>
          <w:noProof/>
          <w:sz w:val="23"/>
          <w:szCs w:val="23"/>
        </w:rPr>
      </w:pPr>
      <w:bookmarkStart w:id="41" w:name="_Toc402181129"/>
      <w:bookmarkStart w:id="42" w:name="_Toc402181708"/>
      <w:bookmarkStart w:id="43" w:name="_Toc402771878"/>
      <w:bookmarkStart w:id="44" w:name="_Toc429721391"/>
      <w:r w:rsidRPr="004764A2">
        <w:rPr>
          <w:rFonts w:ascii="Arial Narrow" w:hAnsi="Arial Narrow"/>
          <w:noProof/>
          <w:sz w:val="23"/>
          <w:szCs w:val="23"/>
        </w:rPr>
        <w:t>Proactive Bystander Intervention</w:t>
      </w:r>
      <w:bookmarkEnd w:id="41"/>
      <w:bookmarkEnd w:id="42"/>
      <w:bookmarkEnd w:id="43"/>
      <w:bookmarkEnd w:id="44"/>
    </w:p>
    <w:p w:rsidR="00C856C6" w:rsidRPr="004764A2" w:rsidRDefault="00C856C6" w:rsidP="00C856C6">
      <w:pPr>
        <w:rPr>
          <w:rFonts w:ascii="Arial Narrow" w:hAnsi="Arial Narrow"/>
          <w:noProof/>
          <w:sz w:val="23"/>
          <w:szCs w:val="23"/>
        </w:rPr>
      </w:pPr>
      <w:r w:rsidRPr="004764A2">
        <w:rPr>
          <w:rFonts w:ascii="Arial Narrow" w:hAnsi="Arial Narrow"/>
          <w:noProof/>
          <w:sz w:val="23"/>
          <w:szCs w:val="23"/>
        </w:rPr>
        <w:t>In order to be a proactive bystander who helps prevent incidents of sexual violence, you can…</w:t>
      </w:r>
    </w:p>
    <w:p w:rsidR="00C856C6" w:rsidRPr="004764A2" w:rsidRDefault="00C856C6" w:rsidP="00C856C6">
      <w:pPr>
        <w:numPr>
          <w:ilvl w:val="0"/>
          <w:numId w:val="4"/>
        </w:numPr>
        <w:spacing w:after="0" w:line="240" w:lineRule="auto"/>
        <w:rPr>
          <w:rFonts w:ascii="Arial Narrow" w:hAnsi="Arial Narrow"/>
          <w:noProof/>
          <w:sz w:val="23"/>
          <w:szCs w:val="23"/>
        </w:rPr>
      </w:pPr>
      <w:r w:rsidRPr="004764A2">
        <w:rPr>
          <w:rFonts w:ascii="Arial Narrow" w:hAnsi="Arial Narrow"/>
          <w:noProof/>
          <w:sz w:val="23"/>
          <w:szCs w:val="23"/>
        </w:rPr>
        <w:t>Believe violence is unacceptable and say it out loud</w:t>
      </w:r>
      <w:r w:rsidR="00C915EA">
        <w:rPr>
          <w:rFonts w:ascii="Arial Narrow" w:hAnsi="Arial Narrow"/>
          <w:noProof/>
          <w:sz w:val="23"/>
          <w:szCs w:val="23"/>
        </w:rPr>
        <w:t>.</w:t>
      </w:r>
    </w:p>
    <w:p w:rsidR="00C856C6" w:rsidRPr="004764A2" w:rsidRDefault="00C856C6" w:rsidP="00C856C6">
      <w:pPr>
        <w:numPr>
          <w:ilvl w:val="0"/>
          <w:numId w:val="4"/>
        </w:numPr>
        <w:spacing w:after="0" w:line="240" w:lineRule="auto"/>
        <w:rPr>
          <w:rFonts w:ascii="Arial Narrow" w:hAnsi="Arial Narrow"/>
          <w:noProof/>
          <w:sz w:val="23"/>
          <w:szCs w:val="23"/>
        </w:rPr>
      </w:pPr>
      <w:r w:rsidRPr="004764A2">
        <w:rPr>
          <w:rFonts w:ascii="Arial Narrow" w:hAnsi="Arial Narrow"/>
          <w:noProof/>
          <w:sz w:val="23"/>
          <w:szCs w:val="23"/>
        </w:rPr>
        <w:t>Talk openly with your friends about these issues</w:t>
      </w:r>
      <w:r w:rsidR="00C915EA">
        <w:rPr>
          <w:rFonts w:ascii="Arial Narrow" w:hAnsi="Arial Narrow"/>
          <w:noProof/>
          <w:sz w:val="23"/>
          <w:szCs w:val="23"/>
        </w:rPr>
        <w:t>.</w:t>
      </w:r>
    </w:p>
    <w:p w:rsidR="00C856C6" w:rsidRPr="004764A2" w:rsidRDefault="00C856C6" w:rsidP="00C856C6">
      <w:pPr>
        <w:numPr>
          <w:ilvl w:val="0"/>
          <w:numId w:val="4"/>
        </w:numPr>
        <w:spacing w:after="0" w:line="240" w:lineRule="auto"/>
        <w:rPr>
          <w:rFonts w:ascii="Arial Narrow" w:hAnsi="Arial Narrow"/>
          <w:noProof/>
          <w:sz w:val="23"/>
          <w:szCs w:val="23"/>
        </w:rPr>
      </w:pPr>
      <w:r w:rsidRPr="004764A2">
        <w:rPr>
          <w:rFonts w:ascii="Arial Narrow" w:hAnsi="Arial Narrow"/>
          <w:noProof/>
          <w:sz w:val="23"/>
          <w:szCs w:val="23"/>
        </w:rPr>
        <w:t>Use the resources listed in this brochure to inform yourself</w:t>
      </w:r>
      <w:r w:rsidR="00C915EA">
        <w:rPr>
          <w:rFonts w:ascii="Arial Narrow" w:hAnsi="Arial Narrow"/>
          <w:noProof/>
          <w:sz w:val="23"/>
          <w:szCs w:val="23"/>
        </w:rPr>
        <w:t>.</w:t>
      </w:r>
    </w:p>
    <w:p w:rsidR="00C856C6" w:rsidRPr="004764A2" w:rsidRDefault="00C856C6" w:rsidP="00C856C6">
      <w:pPr>
        <w:numPr>
          <w:ilvl w:val="0"/>
          <w:numId w:val="4"/>
        </w:numPr>
        <w:spacing w:after="0" w:line="240" w:lineRule="auto"/>
        <w:rPr>
          <w:rFonts w:ascii="Arial Narrow" w:hAnsi="Arial Narrow"/>
          <w:noProof/>
          <w:sz w:val="23"/>
          <w:szCs w:val="23"/>
        </w:rPr>
      </w:pPr>
      <w:r w:rsidRPr="004764A2">
        <w:rPr>
          <w:rFonts w:ascii="Arial Narrow" w:hAnsi="Arial Narrow"/>
          <w:noProof/>
          <w:sz w:val="23"/>
          <w:szCs w:val="23"/>
        </w:rPr>
        <w:t>Don’t laugh at sexist jokes or comments</w:t>
      </w:r>
      <w:r w:rsidR="00C915EA">
        <w:rPr>
          <w:rFonts w:ascii="Arial Narrow" w:hAnsi="Arial Narrow"/>
          <w:noProof/>
          <w:sz w:val="23"/>
          <w:szCs w:val="23"/>
        </w:rPr>
        <w:t>.</w:t>
      </w:r>
    </w:p>
    <w:p w:rsidR="008378C7" w:rsidRPr="008378C7" w:rsidRDefault="00C856C6" w:rsidP="008378C7">
      <w:pPr>
        <w:numPr>
          <w:ilvl w:val="0"/>
          <w:numId w:val="4"/>
        </w:numPr>
        <w:spacing w:after="0" w:line="240" w:lineRule="auto"/>
        <w:rPr>
          <w:rFonts w:ascii="Arial Narrow" w:hAnsi="Arial Narrow"/>
          <w:noProof/>
          <w:sz w:val="23"/>
          <w:szCs w:val="23"/>
        </w:rPr>
      </w:pPr>
      <w:r w:rsidRPr="004764A2">
        <w:rPr>
          <w:rFonts w:ascii="Arial Narrow" w:hAnsi="Arial Narrow"/>
          <w:noProof/>
          <w:sz w:val="23"/>
          <w:szCs w:val="23"/>
        </w:rPr>
        <w:t>Empower victims to tell their stories</w:t>
      </w:r>
      <w:r w:rsidR="00C915EA">
        <w:rPr>
          <w:rFonts w:ascii="Arial Narrow" w:hAnsi="Arial Narrow"/>
          <w:noProof/>
          <w:sz w:val="23"/>
          <w:szCs w:val="23"/>
        </w:rPr>
        <w:t>.</w:t>
      </w:r>
      <w:r w:rsidRPr="004764A2">
        <w:rPr>
          <w:rFonts w:ascii="Arial Narrow" w:hAnsi="Arial Narrow"/>
          <w:noProof/>
          <w:sz w:val="23"/>
          <w:szCs w:val="23"/>
        </w:rPr>
        <w:t xml:space="preserve"> </w:t>
      </w:r>
      <w:bookmarkStart w:id="45" w:name="_Toc402181130"/>
      <w:bookmarkStart w:id="46" w:name="_Toc402181709"/>
      <w:bookmarkStart w:id="47" w:name="_Toc402771879"/>
    </w:p>
    <w:p w:rsidR="00C856C6" w:rsidRPr="004764A2" w:rsidRDefault="00C856C6" w:rsidP="007D633B">
      <w:pPr>
        <w:pStyle w:val="Heading2"/>
        <w:rPr>
          <w:rFonts w:ascii="Arial Narrow" w:hAnsi="Arial Narrow"/>
          <w:noProof/>
          <w:sz w:val="23"/>
          <w:szCs w:val="23"/>
        </w:rPr>
      </w:pPr>
      <w:bookmarkStart w:id="48" w:name="_Toc429721392"/>
      <w:r w:rsidRPr="004764A2">
        <w:rPr>
          <w:rFonts w:ascii="Arial Narrow" w:hAnsi="Arial Narrow"/>
          <w:noProof/>
          <w:sz w:val="23"/>
          <w:szCs w:val="23"/>
        </w:rPr>
        <w:t>Reactive Bystander Strategies</w:t>
      </w:r>
      <w:bookmarkEnd w:id="45"/>
      <w:bookmarkEnd w:id="46"/>
      <w:bookmarkEnd w:id="47"/>
      <w:bookmarkEnd w:id="48"/>
    </w:p>
    <w:p w:rsidR="00C856C6" w:rsidRPr="004764A2" w:rsidRDefault="00D3532F" w:rsidP="00C856C6">
      <w:pPr>
        <w:rPr>
          <w:rFonts w:ascii="Arial Narrow" w:hAnsi="Arial Narrow"/>
          <w:noProof/>
          <w:sz w:val="23"/>
          <w:szCs w:val="23"/>
        </w:rPr>
      </w:pPr>
      <w:r w:rsidRPr="004764A2">
        <w:rPr>
          <w:rFonts w:ascii="Arial Narrow" w:hAnsi="Arial Narrow"/>
          <w:noProof/>
          <w:sz w:val="23"/>
          <w:szCs w:val="23"/>
        </w:rPr>
        <w:drawing>
          <wp:anchor distT="0" distB="0" distL="114300" distR="114300" simplePos="0" relativeHeight="251663360" behindDoc="1" locked="0" layoutInCell="1" allowOverlap="1" wp14:anchorId="6748513A" wp14:editId="5C6116C7">
            <wp:simplePos x="0" y="0"/>
            <wp:positionH relativeFrom="column">
              <wp:posOffset>-243840</wp:posOffset>
            </wp:positionH>
            <wp:positionV relativeFrom="paragraph">
              <wp:posOffset>481965</wp:posOffset>
            </wp:positionV>
            <wp:extent cx="1775460" cy="1943100"/>
            <wp:effectExtent l="0" t="0" r="0" b="0"/>
            <wp:wrapThrough wrapText="bothSides">
              <wp:wrapPolygon edited="0">
                <wp:start x="0" y="0"/>
                <wp:lineTo x="0" y="21388"/>
                <wp:lineTo x="21322" y="21388"/>
                <wp:lineTo x="21322" y="0"/>
                <wp:lineTo x="0" y="0"/>
              </wp:wrapPolygon>
            </wp:wrapThrough>
            <wp:docPr id="2" name="Picture 2" descr="https://encrypted-tbn0.gstatic.com/images?q=tbn:ANd9GcSC5it1KhgW6QFla1GW3VH_gAB-TiaXOz64CjtDqzyCmxJrS8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C5it1KhgW6QFla1GW3VH_gAB-TiaXOz64CjtDqzyCmxJrS8D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5460" cy="1943100"/>
                    </a:xfrm>
                    <a:prstGeom prst="rect">
                      <a:avLst/>
                    </a:prstGeom>
                    <a:noFill/>
                    <a:ln>
                      <a:noFill/>
                    </a:ln>
                  </pic:spPr>
                </pic:pic>
              </a:graphicData>
            </a:graphic>
            <wp14:sizeRelH relativeFrom="margin">
              <wp14:pctWidth>0</wp14:pctWidth>
            </wp14:sizeRelH>
          </wp:anchor>
        </w:drawing>
      </w:r>
      <w:r w:rsidR="00C856C6" w:rsidRPr="004764A2">
        <w:rPr>
          <w:rFonts w:ascii="Arial Narrow" w:hAnsi="Arial Narrow"/>
          <w:noProof/>
          <w:sz w:val="23"/>
          <w:szCs w:val="23"/>
        </w:rPr>
        <w:t>In order to be a reactive bystander who positively intervenes in instances of sexual harrassment or violence, there are certain ways you can step up to prevent a risky situation from resulting in an assault.</w:t>
      </w:r>
    </w:p>
    <w:p w:rsidR="00D3532F" w:rsidRPr="004764A2" w:rsidRDefault="00C856C6" w:rsidP="00D3532F">
      <w:pPr>
        <w:pStyle w:val="ListParagraph"/>
        <w:numPr>
          <w:ilvl w:val="0"/>
          <w:numId w:val="9"/>
        </w:numPr>
        <w:spacing w:after="0" w:line="240" w:lineRule="auto"/>
        <w:rPr>
          <w:rFonts w:ascii="Arial Narrow" w:hAnsi="Arial Narrow"/>
          <w:noProof/>
          <w:sz w:val="23"/>
          <w:szCs w:val="23"/>
        </w:rPr>
      </w:pPr>
      <w:r w:rsidRPr="004764A2">
        <w:rPr>
          <w:rFonts w:ascii="Arial Narrow" w:hAnsi="Arial Narrow"/>
          <w:noProof/>
          <w:sz w:val="23"/>
          <w:szCs w:val="23"/>
        </w:rPr>
        <w:t xml:space="preserve">Assume responsibility of intervening.  </w:t>
      </w:r>
    </w:p>
    <w:p w:rsidR="00C856C6" w:rsidRPr="004764A2" w:rsidRDefault="00C856C6" w:rsidP="00D3532F">
      <w:pPr>
        <w:pStyle w:val="ListParagraph"/>
        <w:numPr>
          <w:ilvl w:val="0"/>
          <w:numId w:val="9"/>
        </w:numPr>
        <w:spacing w:after="0" w:line="240" w:lineRule="auto"/>
        <w:rPr>
          <w:rFonts w:ascii="Arial Narrow" w:hAnsi="Arial Narrow"/>
          <w:noProof/>
          <w:sz w:val="23"/>
          <w:szCs w:val="23"/>
        </w:rPr>
      </w:pPr>
      <w:r w:rsidRPr="004764A2">
        <w:rPr>
          <w:rFonts w:ascii="Arial Narrow" w:hAnsi="Arial Narrow"/>
          <w:noProof/>
          <w:sz w:val="23"/>
          <w:szCs w:val="23"/>
        </w:rPr>
        <w:t>Don’t be afraid to get involved</w:t>
      </w:r>
      <w:r w:rsidR="00611057">
        <w:rPr>
          <w:rFonts w:ascii="Arial Narrow" w:hAnsi="Arial Narrow"/>
          <w:noProof/>
          <w:sz w:val="23"/>
          <w:szCs w:val="23"/>
        </w:rPr>
        <w:t>.</w:t>
      </w:r>
      <w:r w:rsidRPr="004764A2">
        <w:rPr>
          <w:rFonts w:ascii="Arial Narrow" w:hAnsi="Arial Narrow"/>
          <w:noProof/>
          <w:sz w:val="23"/>
          <w:szCs w:val="23"/>
        </w:rPr>
        <w:t xml:space="preserve"> </w:t>
      </w:r>
    </w:p>
    <w:p w:rsidR="00C856C6" w:rsidRPr="004764A2" w:rsidRDefault="00C856C6" w:rsidP="00D3532F">
      <w:pPr>
        <w:numPr>
          <w:ilvl w:val="0"/>
          <w:numId w:val="9"/>
        </w:numPr>
        <w:spacing w:after="0" w:line="240" w:lineRule="auto"/>
        <w:rPr>
          <w:rFonts w:ascii="Arial Narrow" w:hAnsi="Arial Narrow"/>
          <w:noProof/>
          <w:sz w:val="23"/>
          <w:szCs w:val="23"/>
        </w:rPr>
      </w:pPr>
      <w:r w:rsidRPr="004764A2">
        <w:rPr>
          <w:rFonts w:ascii="Arial Narrow" w:hAnsi="Arial Narrow"/>
          <w:noProof/>
          <w:sz w:val="23"/>
          <w:szCs w:val="23"/>
        </w:rPr>
        <w:t>Get help from friends</w:t>
      </w:r>
      <w:r w:rsidR="00611057">
        <w:rPr>
          <w:rFonts w:ascii="Arial Narrow" w:hAnsi="Arial Narrow"/>
          <w:noProof/>
          <w:sz w:val="23"/>
          <w:szCs w:val="23"/>
        </w:rPr>
        <w:t>.</w:t>
      </w:r>
    </w:p>
    <w:p w:rsidR="00611057" w:rsidRDefault="00C856C6" w:rsidP="00D3532F">
      <w:pPr>
        <w:numPr>
          <w:ilvl w:val="0"/>
          <w:numId w:val="9"/>
        </w:numPr>
        <w:spacing w:after="0" w:line="240" w:lineRule="auto"/>
        <w:rPr>
          <w:rFonts w:ascii="Arial Narrow" w:hAnsi="Arial Narrow"/>
          <w:noProof/>
          <w:sz w:val="23"/>
          <w:szCs w:val="23"/>
        </w:rPr>
      </w:pPr>
      <w:r w:rsidRPr="004764A2">
        <w:rPr>
          <w:rFonts w:ascii="Arial Narrow" w:hAnsi="Arial Narrow"/>
          <w:noProof/>
          <w:sz w:val="23"/>
          <w:szCs w:val="23"/>
        </w:rPr>
        <w:t xml:space="preserve">Get help from campus authorities for </w:t>
      </w:r>
      <w:r w:rsidR="00D3532F" w:rsidRPr="004764A2">
        <w:rPr>
          <w:rFonts w:ascii="Arial Narrow" w:hAnsi="Arial Narrow"/>
          <w:noProof/>
          <w:sz w:val="23"/>
          <w:szCs w:val="23"/>
        </w:rPr>
        <w:t xml:space="preserve">  </w:t>
      </w:r>
      <w:r w:rsidR="00611057">
        <w:rPr>
          <w:rFonts w:ascii="Arial Narrow" w:hAnsi="Arial Narrow"/>
          <w:noProof/>
          <w:sz w:val="23"/>
          <w:szCs w:val="23"/>
        </w:rPr>
        <w:t xml:space="preserve">  </w:t>
      </w:r>
    </w:p>
    <w:p w:rsidR="00C856C6" w:rsidRPr="004764A2" w:rsidRDefault="00611057" w:rsidP="00611057">
      <w:pPr>
        <w:spacing w:after="0" w:line="240" w:lineRule="auto"/>
        <w:ind w:left="720"/>
        <w:rPr>
          <w:rFonts w:ascii="Arial Narrow" w:hAnsi="Arial Narrow"/>
          <w:noProof/>
          <w:sz w:val="23"/>
          <w:szCs w:val="23"/>
        </w:rPr>
      </w:pPr>
      <w:r>
        <w:rPr>
          <w:rFonts w:ascii="Arial Narrow" w:hAnsi="Arial Narrow"/>
          <w:noProof/>
          <w:sz w:val="23"/>
          <w:szCs w:val="23"/>
        </w:rPr>
        <w:t xml:space="preserve">       </w:t>
      </w:r>
      <w:r w:rsidR="00C856C6" w:rsidRPr="004764A2">
        <w:rPr>
          <w:rFonts w:ascii="Arial Narrow" w:hAnsi="Arial Narrow"/>
          <w:noProof/>
          <w:sz w:val="23"/>
          <w:szCs w:val="23"/>
        </w:rPr>
        <w:t>support and options</w:t>
      </w:r>
      <w:r>
        <w:rPr>
          <w:rFonts w:ascii="Arial Narrow" w:hAnsi="Arial Narrow"/>
          <w:noProof/>
          <w:sz w:val="23"/>
          <w:szCs w:val="23"/>
        </w:rPr>
        <w:t>.</w:t>
      </w:r>
    </w:p>
    <w:p w:rsidR="00611057" w:rsidRDefault="00C856C6" w:rsidP="00D3532F">
      <w:pPr>
        <w:numPr>
          <w:ilvl w:val="0"/>
          <w:numId w:val="9"/>
        </w:numPr>
        <w:spacing w:after="0" w:line="240" w:lineRule="auto"/>
        <w:rPr>
          <w:rFonts w:ascii="Arial Narrow" w:hAnsi="Arial Narrow"/>
          <w:noProof/>
          <w:sz w:val="23"/>
          <w:szCs w:val="23"/>
        </w:rPr>
      </w:pPr>
      <w:r w:rsidRPr="004764A2">
        <w:rPr>
          <w:rFonts w:ascii="Arial Narrow" w:hAnsi="Arial Narrow"/>
          <w:noProof/>
          <w:sz w:val="23"/>
          <w:szCs w:val="23"/>
        </w:rPr>
        <w:t xml:space="preserve">Ask the person who is in a potentially </w:t>
      </w:r>
      <w:r w:rsidR="00611057">
        <w:rPr>
          <w:rFonts w:ascii="Arial Narrow" w:hAnsi="Arial Narrow"/>
          <w:noProof/>
          <w:sz w:val="23"/>
          <w:szCs w:val="23"/>
        </w:rPr>
        <w:t xml:space="preserve"> </w:t>
      </w:r>
    </w:p>
    <w:p w:rsidR="00611057" w:rsidRDefault="00611057" w:rsidP="00611057">
      <w:pPr>
        <w:spacing w:after="0" w:line="240" w:lineRule="auto"/>
        <w:ind w:left="720"/>
        <w:rPr>
          <w:rFonts w:ascii="Arial Narrow" w:hAnsi="Arial Narrow"/>
          <w:noProof/>
          <w:sz w:val="23"/>
          <w:szCs w:val="23"/>
        </w:rPr>
      </w:pPr>
      <w:r>
        <w:rPr>
          <w:rFonts w:ascii="Arial Narrow" w:hAnsi="Arial Narrow"/>
          <w:noProof/>
          <w:sz w:val="23"/>
          <w:szCs w:val="23"/>
        </w:rPr>
        <w:t xml:space="preserve">      </w:t>
      </w:r>
      <w:r w:rsidR="00C856C6" w:rsidRPr="004764A2">
        <w:rPr>
          <w:rFonts w:ascii="Arial Narrow" w:hAnsi="Arial Narrow"/>
          <w:noProof/>
          <w:sz w:val="23"/>
          <w:szCs w:val="23"/>
        </w:rPr>
        <w:t xml:space="preserve">dangerous situation if she/he wants to </w:t>
      </w:r>
      <w:r>
        <w:rPr>
          <w:rFonts w:ascii="Arial Narrow" w:hAnsi="Arial Narrow"/>
          <w:noProof/>
          <w:sz w:val="23"/>
          <w:szCs w:val="23"/>
        </w:rPr>
        <w:t xml:space="preserve"> </w:t>
      </w:r>
    </w:p>
    <w:p w:rsidR="00C856C6" w:rsidRPr="004764A2" w:rsidRDefault="00611057" w:rsidP="00611057">
      <w:pPr>
        <w:spacing w:after="0" w:line="240" w:lineRule="auto"/>
        <w:ind w:left="720"/>
        <w:rPr>
          <w:rFonts w:ascii="Arial Narrow" w:hAnsi="Arial Narrow"/>
          <w:noProof/>
          <w:sz w:val="23"/>
          <w:szCs w:val="23"/>
        </w:rPr>
      </w:pPr>
      <w:r>
        <w:rPr>
          <w:rFonts w:ascii="Arial Narrow" w:hAnsi="Arial Narrow"/>
          <w:noProof/>
          <w:sz w:val="23"/>
          <w:szCs w:val="23"/>
        </w:rPr>
        <w:t xml:space="preserve">      </w:t>
      </w:r>
      <w:r w:rsidR="00C856C6" w:rsidRPr="004764A2">
        <w:rPr>
          <w:rFonts w:ascii="Arial Narrow" w:hAnsi="Arial Narrow"/>
          <w:noProof/>
          <w:sz w:val="23"/>
          <w:szCs w:val="23"/>
        </w:rPr>
        <w:t>leave</w:t>
      </w:r>
      <w:r>
        <w:rPr>
          <w:rFonts w:ascii="Arial Narrow" w:hAnsi="Arial Narrow"/>
          <w:noProof/>
          <w:sz w:val="23"/>
          <w:szCs w:val="23"/>
        </w:rPr>
        <w:t>.</w:t>
      </w:r>
    </w:p>
    <w:p w:rsidR="00C856C6" w:rsidRPr="004764A2" w:rsidRDefault="00C856C6" w:rsidP="00C856C6">
      <w:pPr>
        <w:pStyle w:val="Heading1"/>
        <w:spacing w:before="0"/>
        <w:rPr>
          <w:rFonts w:ascii="Arial Narrow" w:hAnsi="Arial Narrow"/>
          <w:b/>
          <w:noProof/>
          <w:color w:val="auto"/>
          <w:sz w:val="23"/>
          <w:szCs w:val="23"/>
        </w:rPr>
      </w:pPr>
      <w:bookmarkStart w:id="49" w:name="_Toc402181131"/>
      <w:bookmarkStart w:id="50" w:name="_Toc402181710"/>
      <w:bookmarkStart w:id="51" w:name="_Toc402771880"/>
      <w:bookmarkStart w:id="52" w:name="_Toc429721393"/>
      <w:r w:rsidRPr="004764A2">
        <w:rPr>
          <w:rFonts w:ascii="Arial Narrow" w:hAnsi="Arial Narrow"/>
          <w:b/>
          <w:noProof/>
          <w:color w:val="auto"/>
          <w:sz w:val="23"/>
          <w:szCs w:val="23"/>
        </w:rPr>
        <w:lastRenderedPageBreak/>
        <w:t>YOUR RIGHTS</w:t>
      </w:r>
      <w:bookmarkEnd w:id="49"/>
      <w:bookmarkEnd w:id="50"/>
      <w:bookmarkEnd w:id="51"/>
      <w:bookmarkEnd w:id="52"/>
    </w:p>
    <w:p w:rsidR="00C856C6" w:rsidRPr="004764A2" w:rsidRDefault="00C856C6" w:rsidP="00C856C6">
      <w:pPr>
        <w:rPr>
          <w:rFonts w:ascii="Arial Narrow" w:hAnsi="Arial Narrow"/>
          <w:noProof/>
          <w:sz w:val="23"/>
          <w:szCs w:val="23"/>
        </w:rPr>
      </w:pPr>
      <w:r w:rsidRPr="004764A2">
        <w:rPr>
          <w:rFonts w:ascii="Arial Narrow" w:hAnsi="Arial Narrow"/>
          <w:noProof/>
          <w:sz w:val="23"/>
          <w:szCs w:val="23"/>
        </w:rPr>
        <w:t>You have the right to…</w:t>
      </w:r>
    </w:p>
    <w:p w:rsidR="00C856C6" w:rsidRPr="004764A2" w:rsidRDefault="00611057" w:rsidP="00C856C6">
      <w:pPr>
        <w:numPr>
          <w:ilvl w:val="0"/>
          <w:numId w:val="6"/>
        </w:numPr>
        <w:spacing w:after="0" w:line="240" w:lineRule="auto"/>
        <w:rPr>
          <w:rFonts w:ascii="Arial Narrow" w:hAnsi="Arial Narrow"/>
          <w:noProof/>
          <w:sz w:val="23"/>
          <w:szCs w:val="23"/>
        </w:rPr>
      </w:pPr>
      <w:r>
        <w:rPr>
          <w:rFonts w:ascii="Arial Narrow" w:hAnsi="Arial Narrow"/>
          <w:noProof/>
          <w:sz w:val="23"/>
          <w:szCs w:val="23"/>
        </w:rPr>
        <w:t>B</w:t>
      </w:r>
      <w:r w:rsidR="00C856C6" w:rsidRPr="004764A2">
        <w:rPr>
          <w:rFonts w:ascii="Arial Narrow" w:hAnsi="Arial Narrow"/>
          <w:noProof/>
          <w:sz w:val="23"/>
          <w:szCs w:val="23"/>
        </w:rPr>
        <w:t>e treated with respect and dignity</w:t>
      </w:r>
      <w:r>
        <w:rPr>
          <w:rFonts w:ascii="Arial Narrow" w:hAnsi="Arial Narrow"/>
          <w:noProof/>
          <w:sz w:val="23"/>
          <w:szCs w:val="23"/>
        </w:rPr>
        <w:t>.</w:t>
      </w:r>
    </w:p>
    <w:p w:rsidR="00C856C6" w:rsidRPr="004764A2" w:rsidRDefault="00611057" w:rsidP="00C856C6">
      <w:pPr>
        <w:numPr>
          <w:ilvl w:val="0"/>
          <w:numId w:val="6"/>
        </w:numPr>
        <w:spacing w:after="0" w:line="240" w:lineRule="auto"/>
        <w:rPr>
          <w:rFonts w:ascii="Arial Narrow" w:hAnsi="Arial Narrow"/>
          <w:noProof/>
          <w:sz w:val="23"/>
          <w:szCs w:val="23"/>
        </w:rPr>
      </w:pPr>
      <w:r>
        <w:rPr>
          <w:rFonts w:ascii="Arial Narrow" w:hAnsi="Arial Narrow"/>
          <w:noProof/>
          <w:sz w:val="23"/>
          <w:szCs w:val="23"/>
        </w:rPr>
        <w:t>P</w:t>
      </w:r>
      <w:r w:rsidR="00C856C6" w:rsidRPr="004764A2">
        <w:rPr>
          <w:rFonts w:ascii="Arial Narrow" w:hAnsi="Arial Narrow"/>
          <w:noProof/>
          <w:sz w:val="23"/>
          <w:szCs w:val="23"/>
        </w:rPr>
        <w:t>rivacy.  This means you can refuse to answer any questions about the sexual assault, your sexual orientation, your sexual history (including HIV status), and your medical history</w:t>
      </w:r>
      <w:r>
        <w:rPr>
          <w:rFonts w:ascii="Arial Narrow" w:hAnsi="Arial Narrow"/>
          <w:noProof/>
          <w:sz w:val="23"/>
          <w:szCs w:val="23"/>
        </w:rPr>
        <w:t>.</w:t>
      </w:r>
    </w:p>
    <w:p w:rsidR="00C856C6" w:rsidRPr="004764A2" w:rsidRDefault="00C856C6" w:rsidP="00C856C6">
      <w:pPr>
        <w:numPr>
          <w:ilvl w:val="0"/>
          <w:numId w:val="6"/>
        </w:numPr>
        <w:spacing w:after="0" w:line="240" w:lineRule="auto"/>
        <w:rPr>
          <w:rFonts w:ascii="Arial Narrow" w:hAnsi="Arial Narrow"/>
          <w:noProof/>
          <w:sz w:val="23"/>
          <w:szCs w:val="23"/>
        </w:rPr>
      </w:pPr>
      <w:r w:rsidRPr="004764A2">
        <w:rPr>
          <w:rFonts w:ascii="Arial Narrow" w:hAnsi="Arial Narrow"/>
          <w:noProof/>
          <w:sz w:val="23"/>
          <w:szCs w:val="23"/>
        </w:rPr>
        <w:t>Be notified of existing cam</w:t>
      </w:r>
      <w:r w:rsidR="00611057">
        <w:rPr>
          <w:rFonts w:ascii="Arial Narrow" w:hAnsi="Arial Narrow"/>
          <w:noProof/>
          <w:sz w:val="23"/>
          <w:szCs w:val="23"/>
        </w:rPr>
        <w:t>pus and community based medical</w:t>
      </w:r>
      <w:r w:rsidRPr="004764A2">
        <w:rPr>
          <w:rFonts w:ascii="Arial Narrow" w:hAnsi="Arial Narrow"/>
          <w:noProof/>
          <w:sz w:val="23"/>
          <w:szCs w:val="23"/>
        </w:rPr>
        <w:t xml:space="preserve"> counseling, mental health and victims of sexual assault resources</w:t>
      </w:r>
      <w:r w:rsidR="00611057">
        <w:rPr>
          <w:rFonts w:ascii="Arial Narrow" w:hAnsi="Arial Narrow"/>
          <w:noProof/>
          <w:sz w:val="23"/>
          <w:szCs w:val="23"/>
        </w:rPr>
        <w:t>,</w:t>
      </w:r>
      <w:r w:rsidRPr="004764A2">
        <w:rPr>
          <w:rFonts w:ascii="Arial Narrow" w:hAnsi="Arial Narrow"/>
          <w:noProof/>
          <w:sz w:val="23"/>
          <w:szCs w:val="23"/>
        </w:rPr>
        <w:t xml:space="preserve"> whether or not the crime is formally reported to campus or civil authorities</w:t>
      </w:r>
      <w:r w:rsidR="00611057">
        <w:rPr>
          <w:rFonts w:ascii="Arial Narrow" w:hAnsi="Arial Narrow"/>
          <w:noProof/>
          <w:sz w:val="23"/>
          <w:szCs w:val="23"/>
        </w:rPr>
        <w:t>.</w:t>
      </w:r>
    </w:p>
    <w:p w:rsidR="00C856C6" w:rsidRPr="004764A2" w:rsidRDefault="00C856C6" w:rsidP="00C856C6">
      <w:pPr>
        <w:numPr>
          <w:ilvl w:val="0"/>
          <w:numId w:val="6"/>
        </w:numPr>
        <w:spacing w:after="0" w:line="240" w:lineRule="auto"/>
        <w:rPr>
          <w:rFonts w:ascii="Arial Narrow" w:hAnsi="Arial Narrow"/>
          <w:noProof/>
          <w:sz w:val="23"/>
          <w:szCs w:val="23"/>
        </w:rPr>
      </w:pPr>
      <w:r w:rsidRPr="004764A2">
        <w:rPr>
          <w:rFonts w:ascii="Arial Narrow" w:hAnsi="Arial Narrow"/>
          <w:noProof/>
          <w:sz w:val="23"/>
          <w:szCs w:val="23"/>
        </w:rPr>
        <w:t>A timely disposition if reporting an incident to the College</w:t>
      </w:r>
      <w:r w:rsidR="00611057">
        <w:rPr>
          <w:rFonts w:ascii="Arial Narrow" w:hAnsi="Arial Narrow"/>
          <w:noProof/>
          <w:sz w:val="23"/>
          <w:szCs w:val="23"/>
        </w:rPr>
        <w:t>.</w:t>
      </w:r>
    </w:p>
    <w:p w:rsidR="00C856C6" w:rsidRPr="004764A2" w:rsidRDefault="00C856C6" w:rsidP="00C856C6">
      <w:pPr>
        <w:numPr>
          <w:ilvl w:val="0"/>
          <w:numId w:val="6"/>
        </w:numPr>
        <w:spacing w:after="0" w:line="240" w:lineRule="auto"/>
        <w:rPr>
          <w:rFonts w:ascii="Arial Narrow" w:hAnsi="Arial Narrow"/>
          <w:noProof/>
          <w:sz w:val="23"/>
          <w:szCs w:val="23"/>
        </w:rPr>
      </w:pPr>
      <w:r w:rsidRPr="004764A2">
        <w:rPr>
          <w:rFonts w:ascii="Arial Narrow" w:hAnsi="Arial Narrow"/>
          <w:noProof/>
          <w:sz w:val="23"/>
          <w:szCs w:val="23"/>
        </w:rPr>
        <w:t>Be notified of the outcome of the College’s sexual assault conduct proceedings against the accused</w:t>
      </w:r>
      <w:r w:rsidR="00611057">
        <w:rPr>
          <w:rFonts w:ascii="Arial Narrow" w:hAnsi="Arial Narrow"/>
          <w:noProof/>
          <w:sz w:val="23"/>
          <w:szCs w:val="23"/>
        </w:rPr>
        <w:t>.</w:t>
      </w:r>
    </w:p>
    <w:p w:rsidR="00C856C6" w:rsidRPr="004764A2" w:rsidRDefault="00C856C6" w:rsidP="00C856C6">
      <w:pPr>
        <w:numPr>
          <w:ilvl w:val="0"/>
          <w:numId w:val="6"/>
        </w:numPr>
        <w:spacing w:after="0" w:line="240" w:lineRule="auto"/>
        <w:rPr>
          <w:rFonts w:ascii="Arial Narrow" w:hAnsi="Arial Narrow"/>
          <w:noProof/>
          <w:sz w:val="23"/>
          <w:szCs w:val="23"/>
        </w:rPr>
      </w:pPr>
      <w:r w:rsidRPr="004764A2">
        <w:rPr>
          <w:rFonts w:ascii="Arial Narrow" w:hAnsi="Arial Narrow"/>
          <w:noProof/>
          <w:sz w:val="23"/>
          <w:szCs w:val="23"/>
        </w:rPr>
        <w:t>Have conversations with a member of the Sexu</w:t>
      </w:r>
      <w:r w:rsidR="0037585C">
        <w:rPr>
          <w:rFonts w:ascii="Arial Narrow" w:hAnsi="Arial Narrow"/>
          <w:noProof/>
          <w:sz w:val="23"/>
          <w:szCs w:val="23"/>
        </w:rPr>
        <w:t>a</w:t>
      </w:r>
      <w:r w:rsidR="00430D75">
        <w:rPr>
          <w:rFonts w:ascii="Arial Narrow" w:hAnsi="Arial Narrow"/>
          <w:noProof/>
          <w:sz w:val="23"/>
          <w:szCs w:val="23"/>
        </w:rPr>
        <w:t>l Assault Resource</w:t>
      </w:r>
      <w:r w:rsidRPr="004764A2">
        <w:rPr>
          <w:rFonts w:ascii="Arial Narrow" w:hAnsi="Arial Narrow"/>
          <w:noProof/>
          <w:sz w:val="23"/>
          <w:szCs w:val="23"/>
        </w:rPr>
        <w:t xml:space="preserve"> Team (SART)</w:t>
      </w:r>
      <w:r w:rsidR="00611057">
        <w:rPr>
          <w:rFonts w:ascii="Arial Narrow" w:hAnsi="Arial Narrow"/>
          <w:noProof/>
          <w:sz w:val="23"/>
          <w:szCs w:val="23"/>
        </w:rPr>
        <w:t>.</w:t>
      </w:r>
    </w:p>
    <w:p w:rsidR="00C856C6" w:rsidRPr="004764A2" w:rsidRDefault="00C856C6" w:rsidP="00C856C6">
      <w:pPr>
        <w:numPr>
          <w:ilvl w:val="0"/>
          <w:numId w:val="6"/>
        </w:numPr>
        <w:spacing w:after="0" w:line="240" w:lineRule="auto"/>
        <w:rPr>
          <w:rFonts w:ascii="Arial Narrow" w:hAnsi="Arial Narrow"/>
          <w:noProof/>
          <w:sz w:val="23"/>
          <w:szCs w:val="23"/>
        </w:rPr>
      </w:pPr>
      <w:r w:rsidRPr="004764A2">
        <w:rPr>
          <w:rFonts w:ascii="Arial Narrow" w:hAnsi="Arial Narrow"/>
          <w:noProof/>
          <w:sz w:val="23"/>
          <w:szCs w:val="23"/>
        </w:rPr>
        <w:t>Have access to local sexual assault crisis service center</w:t>
      </w:r>
      <w:r w:rsidR="00611057">
        <w:rPr>
          <w:rFonts w:ascii="Arial Narrow" w:hAnsi="Arial Narrow"/>
          <w:noProof/>
          <w:sz w:val="23"/>
          <w:szCs w:val="23"/>
        </w:rPr>
        <w:t>.</w:t>
      </w:r>
    </w:p>
    <w:p w:rsidR="00C856C6" w:rsidRPr="004764A2" w:rsidRDefault="00C856C6" w:rsidP="00C856C6">
      <w:pPr>
        <w:numPr>
          <w:ilvl w:val="0"/>
          <w:numId w:val="6"/>
        </w:numPr>
        <w:spacing w:after="0" w:line="240" w:lineRule="auto"/>
        <w:rPr>
          <w:rFonts w:ascii="Arial Narrow" w:hAnsi="Arial Narrow"/>
          <w:noProof/>
          <w:sz w:val="23"/>
          <w:szCs w:val="23"/>
        </w:rPr>
      </w:pPr>
      <w:r w:rsidRPr="004764A2">
        <w:rPr>
          <w:rFonts w:ascii="Arial Narrow" w:hAnsi="Arial Narrow"/>
          <w:noProof/>
          <w:sz w:val="23"/>
          <w:szCs w:val="23"/>
        </w:rPr>
        <w:t>Have access to a local domestic violence agency</w:t>
      </w:r>
      <w:r w:rsidR="00611057">
        <w:rPr>
          <w:rFonts w:ascii="Arial Narrow" w:hAnsi="Arial Narrow"/>
          <w:noProof/>
          <w:sz w:val="23"/>
          <w:szCs w:val="23"/>
        </w:rPr>
        <w:t>.</w:t>
      </w:r>
    </w:p>
    <w:p w:rsidR="00C856C6" w:rsidRPr="004764A2" w:rsidRDefault="00C856C6" w:rsidP="00C856C6">
      <w:pPr>
        <w:numPr>
          <w:ilvl w:val="0"/>
          <w:numId w:val="6"/>
        </w:numPr>
        <w:spacing w:after="0" w:line="240" w:lineRule="auto"/>
        <w:rPr>
          <w:rFonts w:ascii="Arial Narrow" w:hAnsi="Arial Narrow"/>
          <w:noProof/>
          <w:sz w:val="23"/>
          <w:szCs w:val="23"/>
        </w:rPr>
      </w:pPr>
      <w:r w:rsidRPr="004764A2">
        <w:rPr>
          <w:rFonts w:ascii="Arial Narrow" w:hAnsi="Arial Narrow"/>
          <w:noProof/>
          <w:sz w:val="23"/>
          <w:szCs w:val="23"/>
        </w:rPr>
        <w:t>Have a counselor/advocate to accompany you to medical and legal proceedings</w:t>
      </w:r>
      <w:r w:rsidR="00611057">
        <w:rPr>
          <w:rFonts w:ascii="Arial Narrow" w:hAnsi="Arial Narrow"/>
          <w:noProof/>
          <w:sz w:val="23"/>
          <w:szCs w:val="23"/>
        </w:rPr>
        <w:t>.</w:t>
      </w:r>
    </w:p>
    <w:p w:rsidR="00C856C6" w:rsidRPr="004764A2" w:rsidRDefault="00C856C6" w:rsidP="00C856C6">
      <w:pPr>
        <w:numPr>
          <w:ilvl w:val="0"/>
          <w:numId w:val="6"/>
        </w:numPr>
        <w:spacing w:after="0" w:line="240" w:lineRule="auto"/>
        <w:rPr>
          <w:rFonts w:ascii="Arial Narrow" w:hAnsi="Arial Narrow"/>
          <w:noProof/>
          <w:sz w:val="23"/>
          <w:szCs w:val="23"/>
        </w:rPr>
      </w:pPr>
      <w:r w:rsidRPr="004764A2">
        <w:rPr>
          <w:rFonts w:ascii="Arial Narrow" w:hAnsi="Arial Narrow"/>
          <w:noProof/>
          <w:sz w:val="23"/>
          <w:szCs w:val="23"/>
        </w:rPr>
        <w:t>Decide whether or not you want the police to investigage the assault</w:t>
      </w:r>
      <w:r w:rsidR="00611057">
        <w:rPr>
          <w:rFonts w:ascii="Arial Narrow" w:hAnsi="Arial Narrow"/>
          <w:noProof/>
          <w:sz w:val="23"/>
          <w:szCs w:val="23"/>
        </w:rPr>
        <w:t>.</w:t>
      </w:r>
    </w:p>
    <w:p w:rsidR="00C856C6" w:rsidRPr="004764A2" w:rsidRDefault="00C856C6" w:rsidP="00C856C6">
      <w:pPr>
        <w:numPr>
          <w:ilvl w:val="0"/>
          <w:numId w:val="6"/>
        </w:numPr>
        <w:spacing w:after="0" w:line="240" w:lineRule="auto"/>
        <w:rPr>
          <w:rFonts w:ascii="Arial Narrow" w:hAnsi="Arial Narrow"/>
          <w:noProof/>
          <w:sz w:val="23"/>
          <w:szCs w:val="23"/>
        </w:rPr>
      </w:pPr>
      <w:r w:rsidRPr="004764A2">
        <w:rPr>
          <w:rFonts w:ascii="Arial Narrow" w:hAnsi="Arial Narrow"/>
          <w:noProof/>
          <w:sz w:val="23"/>
          <w:szCs w:val="23"/>
        </w:rPr>
        <w:t>Request that someone you are comfortable with stay with you in the medical examination room</w:t>
      </w:r>
      <w:r w:rsidR="00611057">
        <w:rPr>
          <w:rFonts w:ascii="Arial Narrow" w:hAnsi="Arial Narrow"/>
          <w:noProof/>
          <w:sz w:val="23"/>
          <w:szCs w:val="23"/>
        </w:rPr>
        <w:t>.</w:t>
      </w:r>
    </w:p>
    <w:p w:rsidR="00C856C6" w:rsidRPr="004764A2" w:rsidRDefault="00C856C6" w:rsidP="00C856C6">
      <w:pPr>
        <w:numPr>
          <w:ilvl w:val="0"/>
          <w:numId w:val="6"/>
        </w:numPr>
        <w:spacing w:after="0" w:line="240" w:lineRule="auto"/>
        <w:rPr>
          <w:rFonts w:ascii="Arial Narrow" w:hAnsi="Arial Narrow"/>
          <w:noProof/>
          <w:sz w:val="23"/>
          <w:szCs w:val="23"/>
        </w:rPr>
      </w:pPr>
      <w:r w:rsidRPr="004764A2">
        <w:rPr>
          <w:rFonts w:ascii="Arial Narrow" w:hAnsi="Arial Narrow"/>
          <w:noProof/>
          <w:sz w:val="23"/>
          <w:szCs w:val="23"/>
        </w:rPr>
        <w:t>Ask questions and get answers regarding any tests, exams, medications, treatments or police reports</w:t>
      </w:r>
      <w:r w:rsidR="00611057">
        <w:rPr>
          <w:rFonts w:ascii="Arial Narrow" w:hAnsi="Arial Narrow"/>
          <w:noProof/>
          <w:sz w:val="23"/>
          <w:szCs w:val="23"/>
        </w:rPr>
        <w:t>.</w:t>
      </w:r>
    </w:p>
    <w:p w:rsidR="00C856C6" w:rsidRPr="004764A2" w:rsidRDefault="00C856C6" w:rsidP="00C856C6">
      <w:pPr>
        <w:numPr>
          <w:ilvl w:val="0"/>
          <w:numId w:val="6"/>
        </w:numPr>
        <w:spacing w:after="0" w:line="240" w:lineRule="auto"/>
        <w:rPr>
          <w:rFonts w:ascii="Arial Narrow" w:hAnsi="Arial Narrow"/>
          <w:noProof/>
          <w:sz w:val="23"/>
          <w:szCs w:val="23"/>
        </w:rPr>
      </w:pPr>
      <w:r w:rsidRPr="004764A2">
        <w:rPr>
          <w:rFonts w:ascii="Arial Narrow" w:hAnsi="Arial Narrow"/>
          <w:noProof/>
          <w:sz w:val="23"/>
          <w:szCs w:val="23"/>
        </w:rPr>
        <w:t>Not be judged on your race, age, class, marital status, gender or sexual orientation</w:t>
      </w:r>
      <w:r w:rsidR="00611057">
        <w:rPr>
          <w:rFonts w:ascii="Arial Narrow" w:hAnsi="Arial Narrow"/>
          <w:noProof/>
          <w:sz w:val="23"/>
          <w:szCs w:val="23"/>
        </w:rPr>
        <w:t>.</w:t>
      </w:r>
    </w:p>
    <w:p w:rsidR="00C856C6" w:rsidRPr="004764A2" w:rsidRDefault="00C856C6" w:rsidP="00C856C6">
      <w:pPr>
        <w:numPr>
          <w:ilvl w:val="0"/>
          <w:numId w:val="6"/>
        </w:numPr>
        <w:spacing w:after="0" w:line="240" w:lineRule="auto"/>
        <w:rPr>
          <w:rFonts w:ascii="Arial Narrow" w:hAnsi="Arial Narrow"/>
          <w:noProof/>
          <w:sz w:val="23"/>
          <w:szCs w:val="23"/>
        </w:rPr>
      </w:pPr>
      <w:r w:rsidRPr="004764A2">
        <w:rPr>
          <w:rFonts w:ascii="Arial Narrow" w:hAnsi="Arial Narrow"/>
          <w:noProof/>
          <w:sz w:val="23"/>
          <w:szCs w:val="23"/>
        </w:rPr>
        <w:t>Be considered a victim/survivor of sexual assault, regardless of the offender’s relationship to you.</w:t>
      </w:r>
    </w:p>
    <w:p w:rsidR="00015BC3" w:rsidRPr="004764A2" w:rsidRDefault="00015BC3" w:rsidP="00015BC3">
      <w:pPr>
        <w:spacing w:after="0" w:line="240" w:lineRule="auto"/>
        <w:ind w:left="360"/>
        <w:rPr>
          <w:rFonts w:ascii="Arial Narrow" w:hAnsi="Arial Narrow"/>
          <w:noProof/>
          <w:sz w:val="23"/>
          <w:szCs w:val="23"/>
        </w:rPr>
      </w:pPr>
    </w:p>
    <w:p w:rsidR="00C856C6" w:rsidRPr="004764A2" w:rsidRDefault="00C856C6" w:rsidP="00C856C6">
      <w:pPr>
        <w:rPr>
          <w:rFonts w:ascii="Arial Narrow" w:hAnsi="Arial Narrow"/>
          <w:noProof/>
          <w:sz w:val="23"/>
          <w:szCs w:val="23"/>
        </w:rPr>
      </w:pPr>
      <w:r w:rsidRPr="004764A2">
        <w:rPr>
          <w:rFonts w:ascii="Arial Narrow" w:hAnsi="Arial Narrow"/>
          <w:noProof/>
          <w:sz w:val="23"/>
          <w:szCs w:val="23"/>
        </w:rPr>
        <w:t xml:space="preserve">Additional information regarding sexual misconduct and campus policies is available at </w:t>
      </w:r>
      <w:hyperlink r:id="rId18" w:history="1">
        <w:r w:rsidR="008378C7" w:rsidRPr="00EE2A93">
          <w:rPr>
            <w:rStyle w:val="Hyperlink"/>
            <w:rFonts w:ascii="Arial Narrow" w:hAnsi="Arial Narrow"/>
            <w:noProof/>
            <w:sz w:val="23"/>
            <w:szCs w:val="23"/>
          </w:rPr>
          <w:t>www.nwcc.commnet.edu</w:t>
        </w:r>
      </w:hyperlink>
      <w:r w:rsidRPr="004764A2">
        <w:rPr>
          <w:rFonts w:ascii="Arial Narrow" w:hAnsi="Arial Narrow"/>
          <w:noProof/>
          <w:sz w:val="23"/>
          <w:szCs w:val="23"/>
        </w:rPr>
        <w:t xml:space="preserve"> and on posting</w:t>
      </w:r>
      <w:r w:rsidR="0037585C">
        <w:rPr>
          <w:rFonts w:ascii="Arial Narrow" w:hAnsi="Arial Narrow"/>
          <w:noProof/>
          <w:sz w:val="23"/>
          <w:szCs w:val="23"/>
        </w:rPr>
        <w:t>s</w:t>
      </w:r>
      <w:r w:rsidRPr="004764A2">
        <w:rPr>
          <w:rFonts w:ascii="Arial Narrow" w:hAnsi="Arial Narrow"/>
          <w:noProof/>
          <w:sz w:val="23"/>
          <w:szCs w:val="23"/>
        </w:rPr>
        <w:t xml:space="preserve"> throughout the campus.</w:t>
      </w:r>
    </w:p>
    <w:p w:rsidR="00C856C6" w:rsidRPr="004764A2" w:rsidRDefault="00C856C6" w:rsidP="00015BC3">
      <w:pPr>
        <w:pStyle w:val="Heading1"/>
        <w:rPr>
          <w:rFonts w:ascii="Arial Narrow" w:hAnsi="Arial Narrow"/>
          <w:b/>
          <w:noProof/>
          <w:color w:val="auto"/>
          <w:sz w:val="23"/>
          <w:szCs w:val="23"/>
        </w:rPr>
      </w:pPr>
      <w:bookmarkStart w:id="53" w:name="_Toc402181132"/>
      <w:bookmarkStart w:id="54" w:name="_Toc402181711"/>
      <w:bookmarkStart w:id="55" w:name="_Toc402771881"/>
      <w:bookmarkStart w:id="56" w:name="_Toc429721394"/>
      <w:r w:rsidRPr="004764A2">
        <w:rPr>
          <w:rFonts w:ascii="Arial Narrow" w:hAnsi="Arial Narrow"/>
          <w:b/>
          <w:noProof/>
          <w:color w:val="auto"/>
          <w:sz w:val="23"/>
          <w:szCs w:val="23"/>
        </w:rPr>
        <w:lastRenderedPageBreak/>
        <w:t xml:space="preserve">REPORTING OR DISCLOSING SEXUAL ASSAULT, SEXUAL HARASSMENT, DATING OR INTIMATE PARTNER VIOLENCE, OR STALKING TO </w:t>
      </w:r>
      <w:bookmarkEnd w:id="53"/>
      <w:bookmarkEnd w:id="54"/>
      <w:bookmarkEnd w:id="55"/>
      <w:r w:rsidR="00133557" w:rsidRPr="004764A2">
        <w:rPr>
          <w:rFonts w:ascii="Arial Narrow" w:hAnsi="Arial Narrow"/>
          <w:b/>
          <w:noProof/>
          <w:color w:val="auto"/>
          <w:sz w:val="23"/>
          <w:szCs w:val="23"/>
        </w:rPr>
        <w:t>NCCC</w:t>
      </w:r>
      <w:bookmarkEnd w:id="56"/>
    </w:p>
    <w:p w:rsidR="00163730" w:rsidRPr="004764A2" w:rsidRDefault="00163730" w:rsidP="00163730">
      <w:pPr>
        <w:rPr>
          <w:rFonts w:ascii="Arial Narrow" w:hAnsi="Arial Narrow"/>
          <w:sz w:val="23"/>
          <w:szCs w:val="23"/>
        </w:rPr>
      </w:pPr>
    </w:p>
    <w:p w:rsidR="00163730" w:rsidRPr="004764A2" w:rsidRDefault="00163730" w:rsidP="00163730">
      <w:pPr>
        <w:pStyle w:val="NoSpacing"/>
        <w:numPr>
          <w:ilvl w:val="0"/>
          <w:numId w:val="7"/>
        </w:numPr>
        <w:rPr>
          <w:rFonts w:ascii="Arial Narrow" w:hAnsi="Arial Narrow"/>
          <w:noProof/>
          <w:sz w:val="23"/>
          <w:szCs w:val="23"/>
        </w:rPr>
      </w:pPr>
      <w:bookmarkStart w:id="57" w:name="_Toc402181133"/>
      <w:bookmarkStart w:id="58" w:name="_Toc402181712"/>
      <w:bookmarkStart w:id="59" w:name="_Toc402771882"/>
      <w:r w:rsidRPr="004764A2">
        <w:rPr>
          <w:rFonts w:ascii="Arial Narrow" w:hAnsi="Arial Narrow"/>
          <w:noProof/>
          <w:sz w:val="23"/>
          <w:szCs w:val="23"/>
        </w:rPr>
        <w:t xml:space="preserve">Report incident to  Dr. Patricia Bouffard, Dean of Academic &amp; Student Affairs, 860.738.6319 </w:t>
      </w:r>
      <w:hyperlink r:id="rId19" w:history="1">
        <w:r w:rsidR="00B417B1" w:rsidRPr="00A96C1A">
          <w:rPr>
            <w:rStyle w:val="Hyperlink"/>
            <w:rFonts w:ascii="Arial Narrow" w:hAnsi="Arial Narrow"/>
            <w:noProof/>
            <w:sz w:val="23"/>
            <w:szCs w:val="23"/>
          </w:rPr>
          <w:t>pbouffard@nwcc.edu</w:t>
        </w:r>
      </w:hyperlink>
      <w:r w:rsidRPr="004764A2">
        <w:rPr>
          <w:rFonts w:ascii="Arial Narrow" w:hAnsi="Arial Narrow"/>
          <w:noProof/>
          <w:sz w:val="23"/>
          <w:szCs w:val="23"/>
        </w:rPr>
        <w:t xml:space="preserve"> and/or Title IX Coordinator, Dr. Ruth E. Gonzalez, Director of Student Development, 860.738.6315 </w:t>
      </w:r>
      <w:hyperlink r:id="rId20" w:history="1">
        <w:r w:rsidR="004B5EF1" w:rsidRPr="00A96C1A">
          <w:rPr>
            <w:rStyle w:val="Hyperlink"/>
            <w:rFonts w:ascii="Arial Narrow" w:hAnsi="Arial Narrow"/>
            <w:noProof/>
            <w:sz w:val="23"/>
            <w:szCs w:val="23"/>
          </w:rPr>
          <w:t>rgonzalez@nwcc.edu</w:t>
        </w:r>
      </w:hyperlink>
      <w:r w:rsidRPr="004764A2">
        <w:rPr>
          <w:rFonts w:ascii="Arial Narrow" w:hAnsi="Arial Narrow"/>
          <w:noProof/>
          <w:sz w:val="23"/>
          <w:szCs w:val="23"/>
        </w:rPr>
        <w:t xml:space="preserve"> </w:t>
      </w:r>
    </w:p>
    <w:p w:rsidR="00163730" w:rsidRPr="004764A2" w:rsidRDefault="00163730" w:rsidP="00163730">
      <w:pPr>
        <w:pStyle w:val="NoSpacing"/>
        <w:rPr>
          <w:rFonts w:ascii="Arial Narrow" w:hAnsi="Arial Narrow"/>
          <w:noProof/>
          <w:sz w:val="23"/>
          <w:szCs w:val="23"/>
        </w:rPr>
      </w:pPr>
    </w:p>
    <w:p w:rsidR="00163730" w:rsidRPr="004764A2" w:rsidRDefault="00163730" w:rsidP="00163730">
      <w:pPr>
        <w:pStyle w:val="NoSpacing"/>
        <w:numPr>
          <w:ilvl w:val="0"/>
          <w:numId w:val="7"/>
        </w:numPr>
        <w:rPr>
          <w:rFonts w:ascii="Arial Narrow" w:hAnsi="Arial Narrow"/>
          <w:noProof/>
          <w:sz w:val="23"/>
          <w:szCs w:val="23"/>
        </w:rPr>
      </w:pPr>
      <w:r w:rsidRPr="004764A2">
        <w:rPr>
          <w:rFonts w:ascii="Arial Narrow" w:hAnsi="Arial Narrow"/>
          <w:noProof/>
          <w:sz w:val="23"/>
          <w:szCs w:val="23"/>
        </w:rPr>
        <w:t xml:space="preserve">Depending on the nature of the complaint and the desires of the complainant, the College official to whom the complaint has been made may attempt to resolve the complaint informally.   If informal resolution is not possible or appropriate, a written </w:t>
      </w:r>
      <w:r w:rsidRPr="00900D17">
        <w:rPr>
          <w:rFonts w:ascii="Arial Narrow" w:hAnsi="Arial Narrow"/>
          <w:noProof/>
          <w:sz w:val="23"/>
          <w:szCs w:val="23"/>
        </w:rPr>
        <w:t>complaint sh</w:t>
      </w:r>
      <w:r w:rsidR="006D3426" w:rsidRPr="00900D17">
        <w:rPr>
          <w:rFonts w:ascii="Arial Narrow" w:hAnsi="Arial Narrow"/>
          <w:noProof/>
          <w:sz w:val="23"/>
          <w:szCs w:val="23"/>
        </w:rPr>
        <w:t>o</w:t>
      </w:r>
      <w:r w:rsidRPr="00900D17">
        <w:rPr>
          <w:rFonts w:ascii="Arial Narrow" w:hAnsi="Arial Narrow"/>
          <w:noProof/>
          <w:sz w:val="23"/>
          <w:szCs w:val="23"/>
        </w:rPr>
        <w:t xml:space="preserve">uld be </w:t>
      </w:r>
      <w:r w:rsidRPr="004764A2">
        <w:rPr>
          <w:rFonts w:ascii="Arial Narrow" w:hAnsi="Arial Narrow"/>
          <w:noProof/>
          <w:sz w:val="23"/>
          <w:szCs w:val="23"/>
        </w:rPr>
        <w:t xml:space="preserve">filed in accordance with the the Student Grievance Procedure.  </w:t>
      </w:r>
    </w:p>
    <w:p w:rsidR="00163730" w:rsidRPr="004764A2" w:rsidRDefault="00163730" w:rsidP="00163730">
      <w:pPr>
        <w:pStyle w:val="NoSpacing"/>
        <w:rPr>
          <w:rFonts w:ascii="Arial Narrow" w:hAnsi="Arial Narrow"/>
          <w:noProof/>
          <w:sz w:val="23"/>
          <w:szCs w:val="23"/>
        </w:rPr>
      </w:pPr>
    </w:p>
    <w:p w:rsidR="00163730" w:rsidRPr="004764A2" w:rsidRDefault="00163730" w:rsidP="00163730">
      <w:pPr>
        <w:pStyle w:val="NoSpacing"/>
        <w:numPr>
          <w:ilvl w:val="0"/>
          <w:numId w:val="7"/>
        </w:numPr>
        <w:rPr>
          <w:rFonts w:ascii="Arial Narrow" w:hAnsi="Arial Narrow"/>
          <w:noProof/>
          <w:sz w:val="23"/>
          <w:szCs w:val="23"/>
        </w:rPr>
      </w:pPr>
      <w:r w:rsidRPr="004764A2">
        <w:rPr>
          <w:rFonts w:ascii="Arial Narrow" w:hAnsi="Arial Narrow"/>
          <w:noProof/>
          <w:sz w:val="23"/>
          <w:szCs w:val="23"/>
        </w:rPr>
        <w:t xml:space="preserve">Written complaint should be filed within thirty (30) days of the date the grievant knew or should have known of </w:t>
      </w:r>
      <w:r w:rsidR="006D3426">
        <w:rPr>
          <w:rFonts w:ascii="Arial Narrow" w:hAnsi="Arial Narrow"/>
          <w:noProof/>
          <w:sz w:val="23"/>
          <w:szCs w:val="23"/>
        </w:rPr>
        <w:t xml:space="preserve">the alledged </w:t>
      </w:r>
      <w:r w:rsidR="006D3426" w:rsidRPr="00900D17">
        <w:rPr>
          <w:rFonts w:ascii="Arial Narrow" w:hAnsi="Arial Narrow"/>
          <w:noProof/>
          <w:sz w:val="23"/>
          <w:szCs w:val="23"/>
        </w:rPr>
        <w:t xml:space="preserve">harrassment.   A </w:t>
      </w:r>
      <w:r w:rsidRPr="00900D17">
        <w:rPr>
          <w:rFonts w:ascii="Arial Narrow" w:hAnsi="Arial Narrow"/>
          <w:noProof/>
          <w:sz w:val="23"/>
          <w:szCs w:val="23"/>
        </w:rPr>
        <w:t xml:space="preserve">written </w:t>
      </w:r>
      <w:r w:rsidRPr="004764A2">
        <w:rPr>
          <w:rFonts w:ascii="Arial Narrow" w:hAnsi="Arial Narrow"/>
          <w:noProof/>
          <w:sz w:val="23"/>
          <w:szCs w:val="23"/>
        </w:rPr>
        <w:t xml:space="preserve">complaint will be treated in the manner prescribed by this policy if filed within 180 days of the date the student knew or should have known of the alleged harassment. </w:t>
      </w:r>
    </w:p>
    <w:p w:rsidR="00163730" w:rsidRPr="004764A2" w:rsidRDefault="00163730" w:rsidP="00163730">
      <w:pPr>
        <w:pStyle w:val="NoSpacing"/>
        <w:rPr>
          <w:rFonts w:ascii="Arial Narrow" w:hAnsi="Arial Narrow"/>
          <w:noProof/>
          <w:sz w:val="23"/>
          <w:szCs w:val="23"/>
        </w:rPr>
      </w:pPr>
    </w:p>
    <w:p w:rsidR="00163730" w:rsidRPr="004764A2" w:rsidRDefault="00163730" w:rsidP="00163730">
      <w:pPr>
        <w:pStyle w:val="NoSpacing"/>
        <w:numPr>
          <w:ilvl w:val="0"/>
          <w:numId w:val="7"/>
        </w:numPr>
        <w:rPr>
          <w:rFonts w:ascii="Arial Narrow" w:hAnsi="Arial Narrow"/>
          <w:noProof/>
          <w:sz w:val="23"/>
          <w:szCs w:val="23"/>
        </w:rPr>
      </w:pPr>
      <w:r w:rsidRPr="004764A2">
        <w:rPr>
          <w:rFonts w:ascii="Arial Narrow" w:hAnsi="Arial Narrow"/>
          <w:noProof/>
          <w:sz w:val="23"/>
          <w:szCs w:val="23"/>
        </w:rPr>
        <w:t xml:space="preserve">When a formal complaint of sexual </w:t>
      </w:r>
      <w:r w:rsidRPr="00900D17">
        <w:rPr>
          <w:rFonts w:ascii="Arial Narrow" w:hAnsi="Arial Narrow"/>
          <w:noProof/>
          <w:sz w:val="23"/>
          <w:szCs w:val="23"/>
        </w:rPr>
        <w:t>harassment</w:t>
      </w:r>
      <w:r w:rsidR="006D3426" w:rsidRPr="00900D17">
        <w:rPr>
          <w:rFonts w:ascii="Arial Narrow" w:hAnsi="Arial Narrow"/>
          <w:noProof/>
          <w:sz w:val="23"/>
          <w:szCs w:val="23"/>
        </w:rPr>
        <w:t xml:space="preserve"> </w:t>
      </w:r>
      <w:r w:rsidRPr="00900D17">
        <w:rPr>
          <w:rFonts w:ascii="Arial Narrow" w:hAnsi="Arial Narrow"/>
          <w:noProof/>
          <w:sz w:val="23"/>
          <w:szCs w:val="23"/>
        </w:rPr>
        <w:t>is received</w:t>
      </w:r>
      <w:r w:rsidRPr="004764A2">
        <w:rPr>
          <w:rFonts w:ascii="Arial Narrow" w:hAnsi="Arial Narrow"/>
          <w:noProof/>
          <w:sz w:val="23"/>
          <w:szCs w:val="23"/>
        </w:rPr>
        <w:t xml:space="preserve">, the College will investigate.  The rights of all persons involved in the investigation shall be respected and every effort will be made to protect the confidentiality of both the alleged victim and the alleged harasser.  However, complete </w:t>
      </w:r>
      <w:r w:rsidR="00900D17" w:rsidRPr="00900D17">
        <w:rPr>
          <w:rFonts w:ascii="Arial Narrow" w:hAnsi="Arial Narrow"/>
          <w:noProof/>
          <w:sz w:val="23"/>
          <w:szCs w:val="23"/>
        </w:rPr>
        <w:t>anonymity</w:t>
      </w:r>
      <w:r w:rsidRPr="00900D17">
        <w:rPr>
          <w:rFonts w:ascii="Arial Narrow" w:hAnsi="Arial Narrow"/>
          <w:noProof/>
          <w:sz w:val="23"/>
          <w:szCs w:val="23"/>
        </w:rPr>
        <w:t xml:space="preserve"> c</w:t>
      </w:r>
      <w:r w:rsidRPr="004764A2">
        <w:rPr>
          <w:rFonts w:ascii="Arial Narrow" w:hAnsi="Arial Narrow"/>
          <w:noProof/>
          <w:sz w:val="23"/>
          <w:szCs w:val="23"/>
        </w:rPr>
        <w:t xml:space="preserve">annot be assured, given the College’s obligation under law to investigate and take appropriate action in all cases of sexual harasment. </w:t>
      </w:r>
    </w:p>
    <w:p w:rsidR="00163730" w:rsidRPr="004764A2" w:rsidRDefault="00163730" w:rsidP="00163730">
      <w:pPr>
        <w:pStyle w:val="NoSpacing"/>
        <w:rPr>
          <w:rFonts w:ascii="Arial Narrow" w:hAnsi="Arial Narrow"/>
          <w:noProof/>
          <w:sz w:val="23"/>
          <w:szCs w:val="23"/>
        </w:rPr>
      </w:pPr>
    </w:p>
    <w:p w:rsidR="00163730" w:rsidRPr="004764A2" w:rsidRDefault="00163730" w:rsidP="00163730">
      <w:pPr>
        <w:pStyle w:val="NoSpacing"/>
        <w:numPr>
          <w:ilvl w:val="0"/>
          <w:numId w:val="7"/>
        </w:numPr>
        <w:rPr>
          <w:rFonts w:ascii="Arial Narrow" w:hAnsi="Arial Narrow"/>
          <w:noProof/>
          <w:sz w:val="23"/>
          <w:szCs w:val="23"/>
        </w:rPr>
      </w:pPr>
      <w:r w:rsidRPr="004764A2">
        <w:rPr>
          <w:rFonts w:ascii="Arial Narrow" w:hAnsi="Arial Narrow"/>
          <w:noProof/>
          <w:sz w:val="23"/>
          <w:szCs w:val="23"/>
        </w:rPr>
        <w:t>A request for review by the College President may be made with</w:t>
      </w:r>
      <w:r w:rsidR="00430D75">
        <w:rPr>
          <w:rFonts w:ascii="Arial Narrow" w:hAnsi="Arial Narrow"/>
          <w:noProof/>
          <w:sz w:val="23"/>
          <w:szCs w:val="23"/>
        </w:rPr>
        <w:t>in</w:t>
      </w:r>
      <w:r w:rsidRPr="004764A2">
        <w:rPr>
          <w:rFonts w:ascii="Arial Narrow" w:hAnsi="Arial Narrow"/>
          <w:noProof/>
          <w:sz w:val="23"/>
          <w:szCs w:val="23"/>
        </w:rPr>
        <w:t xml:space="preserve"> three (3) business days of receiving notice of determination. </w:t>
      </w:r>
    </w:p>
    <w:p w:rsidR="00163730" w:rsidRPr="004764A2" w:rsidRDefault="00163730" w:rsidP="00163730">
      <w:pPr>
        <w:pStyle w:val="ListParagraph"/>
        <w:rPr>
          <w:rFonts w:ascii="Arial Narrow" w:hAnsi="Arial Narrow"/>
          <w:noProof/>
          <w:sz w:val="23"/>
          <w:szCs w:val="23"/>
        </w:rPr>
      </w:pPr>
    </w:p>
    <w:p w:rsidR="00163730" w:rsidRPr="004764A2" w:rsidRDefault="00163730" w:rsidP="009671CD">
      <w:pPr>
        <w:pStyle w:val="ListParagraph"/>
        <w:numPr>
          <w:ilvl w:val="0"/>
          <w:numId w:val="7"/>
        </w:numPr>
        <w:rPr>
          <w:rFonts w:ascii="Arial Narrow" w:hAnsi="Arial Narrow"/>
          <w:b/>
          <w:noProof/>
          <w:sz w:val="23"/>
          <w:szCs w:val="23"/>
        </w:rPr>
      </w:pPr>
      <w:r w:rsidRPr="004764A2">
        <w:rPr>
          <w:rFonts w:ascii="Arial Narrow" w:hAnsi="Arial Narrow"/>
          <w:b/>
          <w:noProof/>
          <w:sz w:val="23"/>
          <w:szCs w:val="23"/>
        </w:rPr>
        <w:t xml:space="preserve">If you witness an assualt on campus, </w:t>
      </w:r>
      <w:r w:rsidR="009671CD" w:rsidRPr="004764A2">
        <w:rPr>
          <w:rFonts w:ascii="Arial Narrow" w:hAnsi="Arial Narrow"/>
          <w:b/>
          <w:sz w:val="23"/>
          <w:szCs w:val="23"/>
        </w:rPr>
        <w:t xml:space="preserve">immediately </w:t>
      </w:r>
      <w:r w:rsidR="009671CD" w:rsidRPr="004764A2">
        <w:rPr>
          <w:rFonts w:ascii="Arial Narrow" w:hAnsi="Arial Narrow"/>
          <w:b/>
          <w:noProof/>
          <w:sz w:val="23"/>
          <w:szCs w:val="23"/>
        </w:rPr>
        <w:t>call</w:t>
      </w:r>
      <w:r w:rsidRPr="004764A2">
        <w:rPr>
          <w:rFonts w:ascii="Arial Narrow" w:hAnsi="Arial Narrow"/>
          <w:b/>
          <w:noProof/>
          <w:sz w:val="23"/>
          <w:szCs w:val="23"/>
        </w:rPr>
        <w:t xml:space="preserve"> 911</w:t>
      </w:r>
      <w:r w:rsidR="00430D75">
        <w:rPr>
          <w:rFonts w:ascii="Arial Narrow" w:hAnsi="Arial Narrow"/>
          <w:b/>
          <w:noProof/>
          <w:sz w:val="23"/>
          <w:szCs w:val="23"/>
        </w:rPr>
        <w:t>.</w:t>
      </w:r>
    </w:p>
    <w:p w:rsidR="00C856C6" w:rsidRPr="004764A2" w:rsidRDefault="00C856C6" w:rsidP="00C856C6">
      <w:pPr>
        <w:pStyle w:val="Heading1"/>
        <w:spacing w:before="0"/>
        <w:rPr>
          <w:rFonts w:ascii="Arial Narrow" w:hAnsi="Arial Narrow"/>
          <w:b/>
          <w:color w:val="auto"/>
          <w:sz w:val="23"/>
          <w:szCs w:val="23"/>
        </w:rPr>
      </w:pPr>
      <w:bookmarkStart w:id="60" w:name="_Toc429721395"/>
      <w:r w:rsidRPr="004764A2">
        <w:rPr>
          <w:rFonts w:ascii="Arial Narrow" w:hAnsi="Arial Narrow"/>
          <w:b/>
          <w:color w:val="auto"/>
          <w:sz w:val="23"/>
          <w:szCs w:val="23"/>
        </w:rPr>
        <w:lastRenderedPageBreak/>
        <w:t>RESOURCES</w:t>
      </w:r>
      <w:bookmarkEnd w:id="57"/>
      <w:bookmarkEnd w:id="58"/>
      <w:bookmarkEnd w:id="59"/>
      <w:bookmarkEnd w:id="60"/>
    </w:p>
    <w:p w:rsidR="00C856C6" w:rsidRPr="004764A2" w:rsidRDefault="00C856C6" w:rsidP="00C856C6">
      <w:pPr>
        <w:widowControl w:val="0"/>
        <w:rPr>
          <w:rFonts w:ascii="Arial Narrow" w:hAnsi="Arial Narrow"/>
          <w:b/>
          <w:bCs/>
          <w:sz w:val="23"/>
          <w:szCs w:val="23"/>
        </w:rPr>
      </w:pPr>
      <w:r w:rsidRPr="004764A2">
        <w:rPr>
          <w:rFonts w:ascii="Arial Narrow" w:hAnsi="Arial Narrow"/>
          <w:b/>
          <w:bCs/>
          <w:sz w:val="23"/>
          <w:szCs w:val="23"/>
          <w:u w:val="single"/>
        </w:rPr>
        <w:t xml:space="preserve">NCCC </w:t>
      </w:r>
      <w:r w:rsidR="001D52E7">
        <w:rPr>
          <w:rFonts w:ascii="Arial Narrow" w:hAnsi="Arial Narrow"/>
          <w:b/>
          <w:bCs/>
          <w:sz w:val="23"/>
          <w:szCs w:val="23"/>
          <w:u w:val="single"/>
        </w:rPr>
        <w:t>SART</w:t>
      </w:r>
      <w:r w:rsidRPr="004764A2">
        <w:rPr>
          <w:rFonts w:ascii="Arial Narrow" w:hAnsi="Arial Narrow"/>
          <w:b/>
          <w:bCs/>
          <w:sz w:val="23"/>
          <w:szCs w:val="23"/>
          <w:u w:val="single"/>
        </w:rPr>
        <w:t>:</w:t>
      </w:r>
      <w:r w:rsidRPr="004764A2">
        <w:rPr>
          <w:rFonts w:ascii="Arial Narrow" w:hAnsi="Arial Narrow"/>
          <w:b/>
          <w:bCs/>
          <w:sz w:val="23"/>
          <w:szCs w:val="23"/>
        </w:rPr>
        <w:t xml:space="preserve">  </w:t>
      </w:r>
    </w:p>
    <w:p w:rsidR="00C856C6" w:rsidRPr="004764A2" w:rsidRDefault="00C856C6" w:rsidP="00FF1033">
      <w:pPr>
        <w:pStyle w:val="NoSpacing"/>
        <w:spacing w:line="360" w:lineRule="auto"/>
        <w:rPr>
          <w:rFonts w:ascii="Arial Narrow" w:hAnsi="Arial Narrow"/>
          <w:sz w:val="23"/>
          <w:szCs w:val="23"/>
        </w:rPr>
      </w:pPr>
      <w:r w:rsidRPr="004764A2">
        <w:rPr>
          <w:rFonts w:ascii="Arial Narrow" w:hAnsi="Arial Narrow"/>
          <w:sz w:val="23"/>
          <w:szCs w:val="23"/>
        </w:rPr>
        <w:t xml:space="preserve">Ruth E. Gonzalez, Ph.D. </w:t>
      </w:r>
      <w:r w:rsidRPr="004764A2">
        <w:rPr>
          <w:rFonts w:ascii="Arial Narrow" w:hAnsi="Arial Narrow"/>
          <w:sz w:val="23"/>
          <w:szCs w:val="23"/>
        </w:rPr>
        <w:tab/>
      </w:r>
      <w:r w:rsidR="0089351E" w:rsidRPr="004764A2">
        <w:rPr>
          <w:rFonts w:ascii="Arial Narrow" w:hAnsi="Arial Narrow"/>
          <w:sz w:val="23"/>
          <w:szCs w:val="23"/>
        </w:rPr>
        <w:tab/>
      </w:r>
      <w:r w:rsidR="00DA0ACE" w:rsidRPr="004764A2">
        <w:rPr>
          <w:rFonts w:ascii="Arial Narrow" w:hAnsi="Arial Narrow"/>
          <w:sz w:val="23"/>
          <w:szCs w:val="23"/>
        </w:rPr>
        <w:tab/>
      </w:r>
      <w:r w:rsidRPr="004764A2">
        <w:rPr>
          <w:rFonts w:ascii="Arial Narrow" w:hAnsi="Arial Narrow"/>
          <w:sz w:val="23"/>
          <w:szCs w:val="23"/>
        </w:rPr>
        <w:t>860-738-6315 GW 220</w:t>
      </w:r>
    </w:p>
    <w:p w:rsidR="00C856C6" w:rsidRPr="004764A2" w:rsidRDefault="00C856C6" w:rsidP="00FF1033">
      <w:pPr>
        <w:pStyle w:val="NoSpacing"/>
        <w:spacing w:line="360" w:lineRule="auto"/>
        <w:rPr>
          <w:rFonts w:ascii="Arial Narrow" w:hAnsi="Arial Narrow"/>
          <w:sz w:val="23"/>
          <w:szCs w:val="23"/>
        </w:rPr>
      </w:pPr>
      <w:r w:rsidRPr="004764A2">
        <w:rPr>
          <w:rFonts w:ascii="Arial Narrow" w:hAnsi="Arial Narrow"/>
          <w:sz w:val="23"/>
          <w:szCs w:val="23"/>
        </w:rPr>
        <w:t>Susan Berg</w:t>
      </w:r>
      <w:r w:rsidRPr="004764A2">
        <w:rPr>
          <w:rFonts w:ascii="Arial Narrow" w:hAnsi="Arial Narrow"/>
          <w:sz w:val="23"/>
          <w:szCs w:val="23"/>
        </w:rPr>
        <w:tab/>
      </w:r>
      <w:r w:rsidRPr="004764A2">
        <w:rPr>
          <w:rFonts w:ascii="Arial Narrow" w:hAnsi="Arial Narrow"/>
          <w:sz w:val="23"/>
          <w:szCs w:val="23"/>
        </w:rPr>
        <w:tab/>
      </w:r>
      <w:r w:rsidRPr="004764A2">
        <w:rPr>
          <w:rFonts w:ascii="Arial Narrow" w:hAnsi="Arial Narrow"/>
          <w:sz w:val="23"/>
          <w:szCs w:val="23"/>
        </w:rPr>
        <w:tab/>
      </w:r>
      <w:r w:rsidR="00C115EE" w:rsidRPr="004764A2">
        <w:rPr>
          <w:rFonts w:ascii="Arial Narrow" w:hAnsi="Arial Narrow"/>
          <w:sz w:val="23"/>
          <w:szCs w:val="23"/>
        </w:rPr>
        <w:tab/>
      </w:r>
      <w:r w:rsidRPr="004764A2">
        <w:rPr>
          <w:rFonts w:ascii="Arial Narrow" w:hAnsi="Arial Narrow"/>
          <w:sz w:val="23"/>
          <w:szCs w:val="23"/>
        </w:rPr>
        <w:t>860-738-6342 GW 223</w:t>
      </w:r>
    </w:p>
    <w:p w:rsidR="00C856C6" w:rsidRPr="004764A2" w:rsidRDefault="00C856C6" w:rsidP="00FF1033">
      <w:pPr>
        <w:pStyle w:val="NoSpacing"/>
        <w:spacing w:line="360" w:lineRule="auto"/>
        <w:rPr>
          <w:rFonts w:ascii="Arial Narrow" w:hAnsi="Arial Narrow"/>
          <w:sz w:val="23"/>
          <w:szCs w:val="23"/>
        </w:rPr>
      </w:pPr>
      <w:r w:rsidRPr="004764A2">
        <w:rPr>
          <w:rFonts w:ascii="Arial Narrow" w:hAnsi="Arial Narrow"/>
          <w:sz w:val="23"/>
          <w:szCs w:val="23"/>
        </w:rPr>
        <w:t>Kathleen Chapman</w:t>
      </w:r>
      <w:r w:rsidRPr="004764A2">
        <w:rPr>
          <w:rFonts w:ascii="Arial Narrow" w:hAnsi="Arial Narrow"/>
          <w:sz w:val="23"/>
          <w:szCs w:val="23"/>
        </w:rPr>
        <w:tab/>
      </w:r>
      <w:r w:rsidRPr="004764A2">
        <w:rPr>
          <w:rFonts w:ascii="Arial Narrow" w:hAnsi="Arial Narrow"/>
          <w:sz w:val="23"/>
          <w:szCs w:val="23"/>
        </w:rPr>
        <w:tab/>
      </w:r>
      <w:r w:rsidR="00C115EE" w:rsidRPr="004764A2">
        <w:rPr>
          <w:rFonts w:ascii="Arial Narrow" w:hAnsi="Arial Narrow"/>
          <w:sz w:val="23"/>
          <w:szCs w:val="23"/>
        </w:rPr>
        <w:tab/>
      </w:r>
      <w:r w:rsidRPr="004764A2">
        <w:rPr>
          <w:rFonts w:ascii="Arial Narrow" w:hAnsi="Arial Narrow"/>
          <w:sz w:val="23"/>
          <w:szCs w:val="23"/>
        </w:rPr>
        <w:t>860-738-6344 GW 110</w:t>
      </w:r>
    </w:p>
    <w:p w:rsidR="00C856C6" w:rsidRPr="004764A2" w:rsidRDefault="00C856C6" w:rsidP="00FF1033">
      <w:pPr>
        <w:pStyle w:val="NoSpacing"/>
        <w:spacing w:line="360" w:lineRule="auto"/>
        <w:rPr>
          <w:rFonts w:ascii="Arial Narrow" w:hAnsi="Arial Narrow"/>
          <w:sz w:val="23"/>
          <w:szCs w:val="23"/>
        </w:rPr>
      </w:pPr>
      <w:r w:rsidRPr="004764A2">
        <w:rPr>
          <w:rFonts w:ascii="Arial Narrow" w:hAnsi="Arial Narrow"/>
          <w:sz w:val="23"/>
          <w:szCs w:val="23"/>
        </w:rPr>
        <w:t>Michael Emanuel</w:t>
      </w:r>
      <w:r w:rsidRPr="004764A2">
        <w:rPr>
          <w:rFonts w:ascii="Arial Narrow" w:hAnsi="Arial Narrow"/>
          <w:sz w:val="23"/>
          <w:szCs w:val="23"/>
        </w:rPr>
        <w:tab/>
        <w:t xml:space="preserve">  </w:t>
      </w:r>
      <w:r w:rsidRPr="004764A2">
        <w:rPr>
          <w:rFonts w:ascii="Arial Narrow" w:hAnsi="Arial Narrow"/>
          <w:sz w:val="23"/>
          <w:szCs w:val="23"/>
        </w:rPr>
        <w:tab/>
      </w:r>
      <w:r w:rsidR="0089351E" w:rsidRPr="004764A2">
        <w:rPr>
          <w:rFonts w:ascii="Arial Narrow" w:hAnsi="Arial Narrow"/>
          <w:sz w:val="23"/>
          <w:szCs w:val="23"/>
        </w:rPr>
        <w:tab/>
      </w:r>
      <w:r w:rsidRPr="004764A2">
        <w:rPr>
          <w:rFonts w:ascii="Arial Narrow" w:hAnsi="Arial Narrow"/>
          <w:sz w:val="23"/>
          <w:szCs w:val="23"/>
        </w:rPr>
        <w:t>860-738-6389 FH 308</w:t>
      </w:r>
    </w:p>
    <w:p w:rsidR="00C856C6" w:rsidRPr="00430D75" w:rsidRDefault="00C856C6" w:rsidP="00430D75">
      <w:pPr>
        <w:pStyle w:val="NoSpacing"/>
        <w:rPr>
          <w:rFonts w:ascii="Arial Narrow" w:hAnsi="Arial Narrow"/>
          <w:sz w:val="23"/>
          <w:szCs w:val="23"/>
        </w:rPr>
      </w:pPr>
      <w:r w:rsidRPr="00430D75">
        <w:rPr>
          <w:rFonts w:ascii="Arial Narrow" w:hAnsi="Arial Narrow"/>
          <w:sz w:val="23"/>
          <w:szCs w:val="23"/>
        </w:rPr>
        <w:t xml:space="preserve">Gary Greco –CEDHH  </w:t>
      </w:r>
      <w:r w:rsidRPr="00430D75">
        <w:rPr>
          <w:rFonts w:ascii="Arial Narrow" w:hAnsi="Arial Narrow"/>
          <w:sz w:val="23"/>
          <w:szCs w:val="23"/>
        </w:rPr>
        <w:tab/>
      </w:r>
      <w:r w:rsidRPr="00430D75">
        <w:rPr>
          <w:rFonts w:ascii="Arial Narrow" w:hAnsi="Arial Narrow"/>
          <w:sz w:val="23"/>
          <w:szCs w:val="23"/>
        </w:rPr>
        <w:tab/>
      </w:r>
      <w:r w:rsidR="00C115EE" w:rsidRPr="00430D75">
        <w:rPr>
          <w:rFonts w:ascii="Arial Narrow" w:hAnsi="Arial Narrow"/>
          <w:sz w:val="23"/>
          <w:szCs w:val="23"/>
        </w:rPr>
        <w:tab/>
      </w:r>
      <w:r w:rsidRPr="00430D75">
        <w:rPr>
          <w:rFonts w:ascii="Arial Narrow" w:hAnsi="Arial Narrow"/>
          <w:sz w:val="23"/>
          <w:szCs w:val="23"/>
        </w:rPr>
        <w:t>860-469-3138 (VP) FH 101</w:t>
      </w:r>
    </w:p>
    <w:p w:rsidR="00C856C6" w:rsidRPr="00430D75" w:rsidRDefault="00C856C6" w:rsidP="00472097">
      <w:pPr>
        <w:pStyle w:val="NoSpacing"/>
        <w:spacing w:line="360" w:lineRule="auto"/>
        <w:rPr>
          <w:rFonts w:ascii="Arial Narrow" w:hAnsi="Arial Narrow"/>
          <w:sz w:val="23"/>
          <w:szCs w:val="23"/>
        </w:rPr>
      </w:pPr>
      <w:r w:rsidRPr="00430D75">
        <w:rPr>
          <w:rFonts w:ascii="Arial Narrow" w:hAnsi="Arial Narrow"/>
          <w:sz w:val="23"/>
          <w:szCs w:val="23"/>
        </w:rPr>
        <w:tab/>
      </w:r>
      <w:r w:rsidRPr="00430D75">
        <w:rPr>
          <w:rFonts w:ascii="Arial Narrow" w:hAnsi="Arial Narrow"/>
          <w:sz w:val="23"/>
          <w:szCs w:val="23"/>
        </w:rPr>
        <w:tab/>
        <w:t xml:space="preserve">  </w:t>
      </w:r>
      <w:r w:rsidRPr="00430D75">
        <w:rPr>
          <w:rFonts w:ascii="Arial Narrow" w:hAnsi="Arial Narrow"/>
          <w:sz w:val="23"/>
          <w:szCs w:val="23"/>
        </w:rPr>
        <w:tab/>
      </w:r>
      <w:r w:rsidRPr="00430D75">
        <w:rPr>
          <w:rFonts w:ascii="Arial Narrow" w:hAnsi="Arial Narrow"/>
          <w:sz w:val="23"/>
          <w:szCs w:val="23"/>
        </w:rPr>
        <w:tab/>
      </w:r>
      <w:r w:rsidR="00C115EE" w:rsidRPr="00430D75">
        <w:rPr>
          <w:rFonts w:ascii="Arial Narrow" w:hAnsi="Arial Narrow"/>
          <w:sz w:val="23"/>
          <w:szCs w:val="23"/>
        </w:rPr>
        <w:tab/>
      </w:r>
      <w:r w:rsidRPr="00430D75">
        <w:rPr>
          <w:rFonts w:ascii="Arial Narrow" w:hAnsi="Arial Narrow"/>
          <w:sz w:val="23"/>
          <w:szCs w:val="23"/>
        </w:rPr>
        <w:t xml:space="preserve">860-738-6397 (V) </w:t>
      </w:r>
    </w:p>
    <w:p w:rsidR="00430D75" w:rsidRPr="00430D75" w:rsidRDefault="00430D75" w:rsidP="00430D75">
      <w:pPr>
        <w:rPr>
          <w:rFonts w:ascii="Arial Narrow" w:hAnsi="Arial Narrow"/>
          <w:sz w:val="23"/>
          <w:szCs w:val="23"/>
        </w:rPr>
      </w:pPr>
      <w:r w:rsidRPr="00430D75">
        <w:rPr>
          <w:rFonts w:ascii="Arial Narrow" w:hAnsi="Arial Narrow"/>
          <w:sz w:val="23"/>
          <w:szCs w:val="23"/>
        </w:rPr>
        <w:t>Jane O’Grady</w:t>
      </w:r>
      <w:r w:rsidRPr="00430D75">
        <w:rPr>
          <w:rFonts w:ascii="Arial Narrow" w:hAnsi="Arial Narrow"/>
          <w:sz w:val="23"/>
          <w:szCs w:val="23"/>
        </w:rPr>
        <w:tab/>
      </w:r>
      <w:r w:rsidRPr="00430D75">
        <w:rPr>
          <w:rFonts w:ascii="Arial Narrow" w:hAnsi="Arial Narrow"/>
          <w:sz w:val="23"/>
          <w:szCs w:val="23"/>
        </w:rPr>
        <w:tab/>
      </w:r>
      <w:r w:rsidRPr="00430D75">
        <w:rPr>
          <w:rFonts w:ascii="Arial Narrow" w:hAnsi="Arial Narrow"/>
          <w:sz w:val="23"/>
          <w:szCs w:val="23"/>
        </w:rPr>
        <w:tab/>
      </w:r>
      <w:r w:rsidRPr="00430D75">
        <w:rPr>
          <w:rFonts w:ascii="Arial Narrow" w:hAnsi="Arial Narrow"/>
          <w:sz w:val="23"/>
          <w:szCs w:val="23"/>
        </w:rPr>
        <w:tab/>
        <w:t>860-738-6393 FX 212</w:t>
      </w:r>
    </w:p>
    <w:p w:rsidR="00C856C6" w:rsidRPr="004764A2" w:rsidRDefault="00C856C6" w:rsidP="00FF1033">
      <w:pPr>
        <w:pStyle w:val="NoSpacing"/>
        <w:spacing w:line="360" w:lineRule="auto"/>
        <w:rPr>
          <w:rFonts w:ascii="Arial Narrow" w:hAnsi="Arial Narrow"/>
          <w:sz w:val="23"/>
          <w:szCs w:val="23"/>
        </w:rPr>
      </w:pPr>
      <w:r w:rsidRPr="004764A2">
        <w:rPr>
          <w:rFonts w:ascii="Arial Narrow" w:hAnsi="Arial Narrow"/>
          <w:sz w:val="23"/>
          <w:szCs w:val="23"/>
        </w:rPr>
        <w:t>Robin Orlomoski</w:t>
      </w:r>
      <w:r w:rsidRPr="004764A2">
        <w:rPr>
          <w:rFonts w:ascii="Arial Narrow" w:hAnsi="Arial Narrow"/>
          <w:sz w:val="23"/>
          <w:szCs w:val="23"/>
        </w:rPr>
        <w:tab/>
        <w:t xml:space="preserve">  </w:t>
      </w:r>
      <w:r w:rsidRPr="004764A2">
        <w:rPr>
          <w:rFonts w:ascii="Arial Narrow" w:hAnsi="Arial Narrow"/>
          <w:sz w:val="23"/>
          <w:szCs w:val="23"/>
        </w:rPr>
        <w:tab/>
      </w:r>
      <w:r w:rsidR="0089351E" w:rsidRPr="004764A2">
        <w:rPr>
          <w:rFonts w:ascii="Arial Narrow" w:hAnsi="Arial Narrow"/>
          <w:sz w:val="23"/>
          <w:szCs w:val="23"/>
        </w:rPr>
        <w:tab/>
      </w:r>
      <w:r w:rsidR="00DA0ACE" w:rsidRPr="004764A2">
        <w:rPr>
          <w:rFonts w:ascii="Arial Narrow" w:hAnsi="Arial Narrow"/>
          <w:sz w:val="23"/>
          <w:szCs w:val="23"/>
        </w:rPr>
        <w:tab/>
      </w:r>
      <w:r w:rsidRPr="004764A2">
        <w:rPr>
          <w:rFonts w:ascii="Arial Narrow" w:hAnsi="Arial Narrow"/>
          <w:sz w:val="23"/>
          <w:szCs w:val="23"/>
        </w:rPr>
        <w:t>860-738-6416 Business 201</w:t>
      </w:r>
    </w:p>
    <w:p w:rsidR="00C856C6" w:rsidRPr="004764A2" w:rsidRDefault="00C856C6" w:rsidP="00FF1033">
      <w:pPr>
        <w:pStyle w:val="NoSpacing"/>
        <w:spacing w:line="360" w:lineRule="auto"/>
        <w:rPr>
          <w:rFonts w:ascii="Arial Narrow" w:hAnsi="Arial Narrow"/>
          <w:sz w:val="23"/>
          <w:szCs w:val="23"/>
        </w:rPr>
      </w:pPr>
      <w:r w:rsidRPr="004764A2">
        <w:rPr>
          <w:rFonts w:ascii="Arial Narrow" w:hAnsi="Arial Narrow"/>
          <w:sz w:val="23"/>
          <w:szCs w:val="23"/>
        </w:rPr>
        <w:t>Savannah Schmitt</w:t>
      </w:r>
      <w:r w:rsidRPr="004764A2">
        <w:rPr>
          <w:rFonts w:ascii="Arial Narrow" w:hAnsi="Arial Narrow"/>
          <w:sz w:val="23"/>
          <w:szCs w:val="23"/>
        </w:rPr>
        <w:tab/>
        <w:t xml:space="preserve">  </w:t>
      </w:r>
      <w:r w:rsidRPr="004764A2">
        <w:rPr>
          <w:rFonts w:ascii="Arial Narrow" w:hAnsi="Arial Narrow"/>
          <w:sz w:val="23"/>
          <w:szCs w:val="23"/>
        </w:rPr>
        <w:tab/>
      </w:r>
      <w:r w:rsidR="00C115EE" w:rsidRPr="004764A2">
        <w:rPr>
          <w:rFonts w:ascii="Arial Narrow" w:hAnsi="Arial Narrow"/>
          <w:sz w:val="23"/>
          <w:szCs w:val="23"/>
        </w:rPr>
        <w:tab/>
      </w:r>
      <w:r w:rsidRPr="004764A2">
        <w:rPr>
          <w:rFonts w:ascii="Arial Narrow" w:hAnsi="Arial Narrow"/>
          <w:sz w:val="23"/>
          <w:szCs w:val="23"/>
        </w:rPr>
        <w:t>Student Representative</w:t>
      </w:r>
    </w:p>
    <w:p w:rsidR="00C856C6" w:rsidRPr="004764A2" w:rsidRDefault="00C856C6" w:rsidP="00FF1033">
      <w:pPr>
        <w:pStyle w:val="NoSpacing"/>
        <w:spacing w:line="360" w:lineRule="auto"/>
        <w:rPr>
          <w:rFonts w:ascii="Arial Narrow" w:hAnsi="Arial Narrow"/>
          <w:sz w:val="23"/>
          <w:szCs w:val="23"/>
        </w:rPr>
      </w:pPr>
      <w:r w:rsidRPr="004764A2">
        <w:rPr>
          <w:rFonts w:ascii="Arial Narrow" w:hAnsi="Arial Narrow"/>
          <w:sz w:val="23"/>
          <w:szCs w:val="23"/>
        </w:rPr>
        <w:t>Jacob Wujcik</w:t>
      </w:r>
      <w:r w:rsidRPr="004764A2">
        <w:rPr>
          <w:rFonts w:ascii="Arial Narrow" w:hAnsi="Arial Narrow"/>
          <w:sz w:val="23"/>
          <w:szCs w:val="23"/>
        </w:rPr>
        <w:tab/>
        <w:t xml:space="preserve">  </w:t>
      </w:r>
      <w:r w:rsidRPr="004764A2">
        <w:rPr>
          <w:rFonts w:ascii="Arial Narrow" w:hAnsi="Arial Narrow"/>
          <w:sz w:val="23"/>
          <w:szCs w:val="23"/>
        </w:rPr>
        <w:tab/>
      </w:r>
      <w:r w:rsidRPr="004764A2">
        <w:rPr>
          <w:rFonts w:ascii="Arial Narrow" w:hAnsi="Arial Narrow"/>
          <w:sz w:val="23"/>
          <w:szCs w:val="23"/>
        </w:rPr>
        <w:tab/>
      </w:r>
      <w:r w:rsidR="00C115EE" w:rsidRPr="004764A2">
        <w:rPr>
          <w:rFonts w:ascii="Arial Narrow" w:hAnsi="Arial Narrow"/>
          <w:sz w:val="23"/>
          <w:szCs w:val="23"/>
        </w:rPr>
        <w:tab/>
      </w:r>
      <w:r w:rsidRPr="004764A2">
        <w:rPr>
          <w:rFonts w:ascii="Arial Narrow" w:hAnsi="Arial Narrow"/>
          <w:sz w:val="23"/>
          <w:szCs w:val="23"/>
        </w:rPr>
        <w:t>Student Representative</w:t>
      </w:r>
    </w:p>
    <w:p w:rsidR="00C856C6" w:rsidRPr="004764A2" w:rsidRDefault="00C856C6" w:rsidP="00CF4DA1">
      <w:pPr>
        <w:pStyle w:val="NoSpacing"/>
        <w:rPr>
          <w:rFonts w:ascii="Arial Narrow" w:hAnsi="Arial Narrow"/>
          <w:sz w:val="23"/>
          <w:szCs w:val="23"/>
        </w:rPr>
      </w:pPr>
      <w:r w:rsidRPr="004764A2">
        <w:rPr>
          <w:rFonts w:ascii="Arial Narrow" w:hAnsi="Arial Narrow"/>
          <w:sz w:val="23"/>
          <w:szCs w:val="23"/>
        </w:rPr>
        <w:t xml:space="preserve">Patricia Bouffard, Dean </w:t>
      </w:r>
      <w:r w:rsidRPr="004764A2">
        <w:rPr>
          <w:rFonts w:ascii="Arial Narrow" w:hAnsi="Arial Narrow"/>
          <w:sz w:val="23"/>
          <w:szCs w:val="23"/>
        </w:rPr>
        <w:tab/>
      </w:r>
      <w:r w:rsidRPr="004764A2">
        <w:rPr>
          <w:rFonts w:ascii="Arial Narrow" w:hAnsi="Arial Narrow"/>
          <w:sz w:val="23"/>
          <w:szCs w:val="23"/>
        </w:rPr>
        <w:tab/>
      </w:r>
      <w:r w:rsidR="00C115EE" w:rsidRPr="004764A2">
        <w:rPr>
          <w:rFonts w:ascii="Arial Narrow" w:hAnsi="Arial Narrow"/>
          <w:sz w:val="23"/>
          <w:szCs w:val="23"/>
        </w:rPr>
        <w:tab/>
      </w:r>
      <w:r w:rsidRPr="004764A2">
        <w:rPr>
          <w:rFonts w:ascii="Arial Narrow" w:hAnsi="Arial Narrow"/>
          <w:sz w:val="23"/>
          <w:szCs w:val="23"/>
        </w:rPr>
        <w:t>860-738-6319 FH 103</w:t>
      </w:r>
    </w:p>
    <w:p w:rsidR="00C856C6" w:rsidRPr="004764A2" w:rsidRDefault="00C856C6" w:rsidP="00CF4DA1">
      <w:pPr>
        <w:pStyle w:val="NoSpacing"/>
        <w:rPr>
          <w:rFonts w:ascii="Arial Narrow" w:hAnsi="Arial Narrow"/>
          <w:sz w:val="23"/>
          <w:szCs w:val="23"/>
        </w:rPr>
      </w:pPr>
      <w:proofErr w:type="gramStart"/>
      <w:r w:rsidRPr="004764A2">
        <w:rPr>
          <w:rFonts w:ascii="Arial Narrow" w:hAnsi="Arial Narrow"/>
          <w:sz w:val="23"/>
          <w:szCs w:val="23"/>
        </w:rPr>
        <w:t>of</w:t>
      </w:r>
      <w:proofErr w:type="gramEnd"/>
      <w:r w:rsidRPr="004764A2">
        <w:rPr>
          <w:rFonts w:ascii="Arial Narrow" w:hAnsi="Arial Narrow"/>
          <w:sz w:val="23"/>
          <w:szCs w:val="23"/>
        </w:rPr>
        <w:t xml:space="preserve"> Academic &amp; Student Affairs</w:t>
      </w:r>
    </w:p>
    <w:p w:rsidR="00CF4DA1" w:rsidRPr="00430D75" w:rsidRDefault="00CF4DA1" w:rsidP="00C856C6">
      <w:pPr>
        <w:spacing w:line="256" w:lineRule="auto"/>
        <w:rPr>
          <w:rFonts w:ascii="Arial Narrow" w:hAnsi="Arial Narrow"/>
          <w:b/>
          <w:bCs/>
          <w:sz w:val="8"/>
          <w:szCs w:val="8"/>
          <w:u w:val="single"/>
        </w:rPr>
      </w:pPr>
    </w:p>
    <w:p w:rsidR="00C856C6" w:rsidRPr="004764A2" w:rsidRDefault="005F4340" w:rsidP="00C856C6">
      <w:pPr>
        <w:spacing w:line="256" w:lineRule="auto"/>
        <w:rPr>
          <w:rFonts w:ascii="Arial Narrow" w:hAnsi="Arial Narrow"/>
          <w:b/>
          <w:bCs/>
          <w:sz w:val="23"/>
          <w:szCs w:val="23"/>
          <w:u w:val="single"/>
        </w:rPr>
      </w:pPr>
      <w:r>
        <w:rPr>
          <w:rFonts w:ascii="Arial Narrow" w:hAnsi="Arial Narrow"/>
          <w:b/>
          <w:bCs/>
          <w:sz w:val="23"/>
          <w:szCs w:val="23"/>
          <w:u w:val="single"/>
        </w:rPr>
        <w:t xml:space="preserve">Confidential </w:t>
      </w:r>
      <w:r w:rsidR="00C856C6" w:rsidRPr="004764A2">
        <w:rPr>
          <w:rFonts w:ascii="Arial Narrow" w:hAnsi="Arial Narrow"/>
          <w:b/>
          <w:bCs/>
          <w:sz w:val="23"/>
          <w:szCs w:val="23"/>
          <w:u w:val="single"/>
        </w:rPr>
        <w:t>Community Members:</w:t>
      </w:r>
    </w:p>
    <w:p w:rsidR="00C856C6" w:rsidRDefault="00C856C6" w:rsidP="00B417B1">
      <w:pPr>
        <w:pStyle w:val="NoSpacing"/>
        <w:ind w:left="3600" w:hanging="3600"/>
        <w:rPr>
          <w:rStyle w:val="Hyperlink"/>
          <w:rFonts w:ascii="Arial Narrow" w:hAnsi="Arial Narrow"/>
          <w:color w:val="auto"/>
          <w:sz w:val="23"/>
          <w:szCs w:val="23"/>
          <w:u w:val="none"/>
        </w:rPr>
      </w:pPr>
      <w:r w:rsidRPr="004764A2">
        <w:rPr>
          <w:rFonts w:ascii="Arial Narrow" w:hAnsi="Arial Narrow"/>
          <w:sz w:val="23"/>
          <w:szCs w:val="23"/>
        </w:rPr>
        <w:t>Susan B. Anthony Project</w:t>
      </w:r>
      <w:r w:rsidRPr="004764A2">
        <w:rPr>
          <w:rFonts w:ascii="Arial Narrow" w:hAnsi="Arial Narrow"/>
          <w:sz w:val="23"/>
          <w:szCs w:val="23"/>
        </w:rPr>
        <w:tab/>
        <w:t>860-482-7133 Hotline</w:t>
      </w:r>
      <w:r w:rsidR="00B417B1">
        <w:rPr>
          <w:rFonts w:ascii="Arial Narrow" w:hAnsi="Arial Narrow"/>
          <w:sz w:val="23"/>
          <w:szCs w:val="23"/>
        </w:rPr>
        <w:t xml:space="preserve"> </w:t>
      </w:r>
      <w:hyperlink r:id="rId21" w:history="1">
        <w:r w:rsidRPr="004764A2">
          <w:rPr>
            <w:rStyle w:val="Hyperlink"/>
            <w:rFonts w:ascii="Arial Narrow" w:hAnsi="Arial Narrow"/>
            <w:color w:val="auto"/>
            <w:sz w:val="23"/>
            <w:szCs w:val="23"/>
            <w:u w:val="none"/>
          </w:rPr>
          <w:t>www.sbaproject.org</w:t>
        </w:r>
      </w:hyperlink>
    </w:p>
    <w:p w:rsidR="00B417B1" w:rsidRPr="004764A2" w:rsidRDefault="00B417B1" w:rsidP="00B417B1">
      <w:pPr>
        <w:pStyle w:val="NoSpacing"/>
        <w:ind w:left="3600" w:hanging="3600"/>
        <w:rPr>
          <w:rFonts w:ascii="Arial Narrow" w:hAnsi="Arial Narrow"/>
          <w:sz w:val="23"/>
          <w:szCs w:val="23"/>
        </w:rPr>
      </w:pPr>
    </w:p>
    <w:p w:rsidR="00C856C6" w:rsidRPr="004764A2" w:rsidRDefault="00C856C6" w:rsidP="00B417B1">
      <w:pPr>
        <w:widowControl w:val="0"/>
        <w:spacing w:line="240" w:lineRule="auto"/>
        <w:rPr>
          <w:rFonts w:ascii="Arial Narrow" w:hAnsi="Arial Narrow"/>
          <w:sz w:val="23"/>
          <w:szCs w:val="23"/>
        </w:rPr>
      </w:pPr>
      <w:r w:rsidRPr="004764A2">
        <w:rPr>
          <w:rFonts w:ascii="Arial Narrow" w:hAnsi="Arial Narrow"/>
          <w:sz w:val="23"/>
          <w:szCs w:val="23"/>
        </w:rPr>
        <w:t>Charlotte Hungerford Hospital</w:t>
      </w:r>
      <w:r w:rsidRPr="004764A2">
        <w:rPr>
          <w:rFonts w:ascii="Arial Narrow" w:hAnsi="Arial Narrow"/>
          <w:sz w:val="23"/>
          <w:szCs w:val="23"/>
        </w:rPr>
        <w:tab/>
      </w:r>
      <w:r w:rsidRPr="004764A2">
        <w:rPr>
          <w:rFonts w:ascii="Arial Narrow" w:hAnsi="Arial Narrow"/>
          <w:sz w:val="23"/>
          <w:szCs w:val="23"/>
        </w:rPr>
        <w:tab/>
        <w:t>860-496-6666</w:t>
      </w:r>
    </w:p>
    <w:p w:rsidR="00C856C6" w:rsidRPr="004764A2" w:rsidRDefault="00C856C6" w:rsidP="00B417B1">
      <w:pPr>
        <w:widowControl w:val="0"/>
        <w:spacing w:line="240" w:lineRule="auto"/>
        <w:rPr>
          <w:rFonts w:ascii="Arial Narrow" w:hAnsi="Arial Narrow"/>
          <w:sz w:val="23"/>
          <w:szCs w:val="23"/>
        </w:rPr>
      </w:pPr>
      <w:r w:rsidRPr="004764A2">
        <w:rPr>
          <w:rFonts w:ascii="Arial Narrow" w:hAnsi="Arial Narrow"/>
          <w:sz w:val="23"/>
          <w:szCs w:val="23"/>
        </w:rPr>
        <w:t xml:space="preserve">CT Sexual Assault Crisis Services  </w:t>
      </w:r>
      <w:r w:rsidRPr="004764A2">
        <w:rPr>
          <w:rFonts w:ascii="Arial Narrow" w:hAnsi="Arial Narrow"/>
          <w:sz w:val="23"/>
          <w:szCs w:val="23"/>
        </w:rPr>
        <w:tab/>
        <w:t>888-999-5545</w:t>
      </w:r>
    </w:p>
    <w:p w:rsidR="00C856C6" w:rsidRPr="004764A2" w:rsidRDefault="00C856C6" w:rsidP="00B417B1">
      <w:pPr>
        <w:widowControl w:val="0"/>
        <w:spacing w:line="240" w:lineRule="auto"/>
        <w:rPr>
          <w:rFonts w:ascii="Arial Narrow" w:hAnsi="Arial Narrow"/>
          <w:sz w:val="23"/>
          <w:szCs w:val="23"/>
        </w:rPr>
      </w:pPr>
      <w:r w:rsidRPr="004764A2">
        <w:rPr>
          <w:rFonts w:ascii="Arial Narrow" w:hAnsi="Arial Narrow"/>
          <w:sz w:val="23"/>
          <w:szCs w:val="23"/>
        </w:rPr>
        <w:tab/>
      </w:r>
      <w:r w:rsidRPr="004764A2">
        <w:rPr>
          <w:rFonts w:ascii="Arial Narrow" w:hAnsi="Arial Narrow"/>
          <w:sz w:val="23"/>
          <w:szCs w:val="23"/>
        </w:rPr>
        <w:tab/>
      </w:r>
      <w:r w:rsidRPr="004764A2">
        <w:rPr>
          <w:rFonts w:ascii="Arial Narrow" w:hAnsi="Arial Narrow"/>
          <w:sz w:val="23"/>
          <w:szCs w:val="23"/>
        </w:rPr>
        <w:tab/>
      </w:r>
      <w:r w:rsidRPr="004764A2">
        <w:rPr>
          <w:rFonts w:ascii="Arial Narrow" w:hAnsi="Arial Narrow"/>
          <w:sz w:val="23"/>
          <w:szCs w:val="23"/>
        </w:rPr>
        <w:tab/>
      </w:r>
      <w:r w:rsidRPr="004764A2">
        <w:rPr>
          <w:rFonts w:ascii="Arial Narrow" w:hAnsi="Arial Narrow"/>
          <w:sz w:val="23"/>
          <w:szCs w:val="23"/>
        </w:rPr>
        <w:tab/>
        <w:t>888-568-8332</w:t>
      </w:r>
    </w:p>
    <w:p w:rsidR="00C856C6" w:rsidRPr="004764A2" w:rsidRDefault="00C856C6" w:rsidP="00B417B1">
      <w:pPr>
        <w:widowControl w:val="0"/>
        <w:spacing w:line="240" w:lineRule="auto"/>
        <w:rPr>
          <w:rFonts w:ascii="Arial Narrow" w:hAnsi="Arial Narrow"/>
          <w:sz w:val="23"/>
          <w:szCs w:val="23"/>
        </w:rPr>
      </w:pPr>
      <w:r w:rsidRPr="004764A2">
        <w:rPr>
          <w:rFonts w:ascii="Arial Narrow" w:hAnsi="Arial Narrow"/>
          <w:sz w:val="23"/>
          <w:szCs w:val="23"/>
        </w:rPr>
        <w:t>Winsted Police Department</w:t>
      </w:r>
      <w:r w:rsidRPr="004764A2">
        <w:rPr>
          <w:rFonts w:ascii="Arial Narrow" w:hAnsi="Arial Narrow"/>
          <w:sz w:val="23"/>
          <w:szCs w:val="23"/>
        </w:rPr>
        <w:tab/>
      </w:r>
      <w:r w:rsidRPr="004764A2">
        <w:rPr>
          <w:rFonts w:ascii="Arial Narrow" w:hAnsi="Arial Narrow"/>
          <w:sz w:val="23"/>
          <w:szCs w:val="23"/>
        </w:rPr>
        <w:tab/>
        <w:t>860-</w:t>
      </w:r>
      <w:r w:rsidR="0037585C">
        <w:rPr>
          <w:rFonts w:ascii="Arial Narrow" w:hAnsi="Arial Narrow"/>
          <w:sz w:val="23"/>
          <w:szCs w:val="23"/>
        </w:rPr>
        <w:t>379-2721</w:t>
      </w:r>
    </w:p>
    <w:p w:rsidR="00C856C6" w:rsidRPr="004764A2" w:rsidRDefault="00C856C6" w:rsidP="00B417B1">
      <w:pPr>
        <w:widowControl w:val="0"/>
        <w:spacing w:line="240" w:lineRule="auto"/>
        <w:rPr>
          <w:rFonts w:ascii="Arial Narrow" w:hAnsi="Arial Narrow"/>
          <w:sz w:val="23"/>
          <w:szCs w:val="23"/>
        </w:rPr>
      </w:pPr>
      <w:r w:rsidRPr="004764A2">
        <w:rPr>
          <w:rFonts w:ascii="Arial Narrow" w:hAnsi="Arial Narrow"/>
          <w:sz w:val="23"/>
          <w:szCs w:val="23"/>
        </w:rPr>
        <w:t>Torrington Police Department</w:t>
      </w:r>
      <w:r w:rsidRPr="004764A2">
        <w:rPr>
          <w:rFonts w:ascii="Arial Narrow" w:hAnsi="Arial Narrow"/>
          <w:sz w:val="23"/>
          <w:szCs w:val="23"/>
        </w:rPr>
        <w:tab/>
      </w:r>
      <w:r w:rsidRPr="004764A2">
        <w:rPr>
          <w:rFonts w:ascii="Arial Narrow" w:hAnsi="Arial Narrow"/>
          <w:sz w:val="23"/>
          <w:szCs w:val="23"/>
        </w:rPr>
        <w:tab/>
        <w:t>860-489-2000</w:t>
      </w:r>
    </w:p>
    <w:p w:rsidR="00C856C6" w:rsidRDefault="00C856C6" w:rsidP="00B417B1">
      <w:pPr>
        <w:spacing w:line="240" w:lineRule="auto"/>
        <w:rPr>
          <w:rFonts w:ascii="Arial Narrow" w:hAnsi="Arial Narrow"/>
          <w:sz w:val="23"/>
          <w:szCs w:val="23"/>
        </w:rPr>
      </w:pPr>
      <w:r w:rsidRPr="004764A2">
        <w:rPr>
          <w:rFonts w:ascii="Arial Narrow" w:hAnsi="Arial Narrow"/>
          <w:sz w:val="23"/>
          <w:szCs w:val="23"/>
        </w:rPr>
        <w:t>CT State Police Dispatch</w:t>
      </w:r>
      <w:r w:rsidR="0037585C">
        <w:rPr>
          <w:rFonts w:ascii="Arial Narrow" w:hAnsi="Arial Narrow"/>
          <w:sz w:val="23"/>
          <w:szCs w:val="23"/>
        </w:rPr>
        <w:t xml:space="preserve"> (Troop L)</w:t>
      </w:r>
      <w:r w:rsidR="0089351E" w:rsidRPr="004764A2">
        <w:rPr>
          <w:rFonts w:ascii="Arial Narrow" w:hAnsi="Arial Narrow"/>
          <w:sz w:val="23"/>
          <w:szCs w:val="23"/>
        </w:rPr>
        <w:tab/>
      </w:r>
      <w:r w:rsidRPr="004764A2">
        <w:rPr>
          <w:rFonts w:ascii="Arial Narrow" w:hAnsi="Arial Narrow"/>
          <w:sz w:val="23"/>
          <w:szCs w:val="23"/>
        </w:rPr>
        <w:t>860-626-7900</w:t>
      </w:r>
    </w:p>
    <w:p w:rsidR="0037585C" w:rsidRPr="004764A2" w:rsidRDefault="0037585C" w:rsidP="00C856C6">
      <w:pPr>
        <w:rPr>
          <w:rFonts w:ascii="Arial Narrow" w:hAnsi="Arial Narrow"/>
          <w:sz w:val="23"/>
          <w:szCs w:val="23"/>
        </w:rPr>
      </w:pPr>
      <w:r>
        <w:rPr>
          <w:rFonts w:ascii="Arial Narrow" w:hAnsi="Arial Narrow"/>
          <w:sz w:val="23"/>
          <w:szCs w:val="23"/>
        </w:rPr>
        <w:t>CT State Police Dispatch (Troop B)</w:t>
      </w:r>
      <w:r>
        <w:rPr>
          <w:rFonts w:ascii="Arial Narrow" w:hAnsi="Arial Narrow"/>
          <w:sz w:val="23"/>
          <w:szCs w:val="23"/>
        </w:rPr>
        <w:tab/>
        <w:t>860-542-5249</w:t>
      </w:r>
    </w:p>
    <w:p w:rsidR="002F7D69" w:rsidRPr="004764A2" w:rsidRDefault="00DB3AFD">
      <w:pPr>
        <w:rPr>
          <w:rFonts w:ascii="Arial Narrow" w:hAnsi="Arial Narrow"/>
          <w:noProof/>
          <w:sz w:val="23"/>
          <w:szCs w:val="23"/>
        </w:rPr>
      </w:pPr>
      <w:r w:rsidRPr="004764A2">
        <w:rPr>
          <w:rFonts w:ascii="Arial Narrow" w:hAnsi="Arial Narrow"/>
          <w:noProof/>
          <w:sz w:val="23"/>
          <w:szCs w:val="23"/>
        </w:rPr>
        <w:lastRenderedPageBreak/>
        <w:drawing>
          <wp:anchor distT="0" distB="0" distL="114300" distR="114300" simplePos="0" relativeHeight="251662336" behindDoc="0" locked="0" layoutInCell="1" allowOverlap="1" wp14:anchorId="654C300D" wp14:editId="36DC4E2C">
            <wp:simplePos x="0" y="0"/>
            <wp:positionH relativeFrom="margin">
              <wp:posOffset>-793115</wp:posOffset>
            </wp:positionH>
            <wp:positionV relativeFrom="margin">
              <wp:posOffset>1235075</wp:posOffset>
            </wp:positionV>
            <wp:extent cx="5417820" cy="4017010"/>
            <wp:effectExtent l="0" t="4445" r="6985" b="6985"/>
            <wp:wrapSquare wrapText="bothSides"/>
            <wp:docPr id="1" name="Picture 1" descr="http://examguidelines.connsacs.org/wp-content/uploads/2013/08/CT-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xamguidelines.connsacs.org/wp-content/uploads/2013/08/CT-map.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6200000">
                      <a:off x="0" y="0"/>
                      <a:ext cx="5417820" cy="4017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56C6" w:rsidRPr="004764A2" w:rsidRDefault="00C856C6" w:rsidP="007F0DA0">
      <w:pPr>
        <w:jc w:val="center"/>
        <w:rPr>
          <w:rFonts w:ascii="Arial Narrow" w:hAnsi="Arial Narrow"/>
          <w:sz w:val="23"/>
          <w:szCs w:val="23"/>
        </w:rPr>
      </w:pPr>
      <w:r w:rsidRPr="004764A2">
        <w:rPr>
          <w:rFonts w:ascii="Arial Narrow" w:hAnsi="Arial Narrow"/>
          <w:noProof/>
          <w:sz w:val="23"/>
          <w:szCs w:val="23"/>
        </w:rPr>
        <w:lastRenderedPageBreak/>
        <w:drawing>
          <wp:inline distT="0" distB="0" distL="0" distR="0" wp14:anchorId="090C565E" wp14:editId="395A0680">
            <wp:extent cx="4053840" cy="1691640"/>
            <wp:effectExtent l="0" t="0" r="3810" b="3810"/>
            <wp:docPr id="8" name="Picture 8" descr="https://encrypted-tbn1.gstatic.com/images?q=tbn:ANd9GcR8rk1VsNh6R0lDuXJLkvZ2oZ-xQjtxisUNmAYetBL4hitx4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R8rk1VsNh6R0lDuXJLkvZ2oZ-xQjtxisUNmAYetBL4hitx4Ar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53840" cy="1691640"/>
                    </a:xfrm>
                    <a:prstGeom prst="rect">
                      <a:avLst/>
                    </a:prstGeom>
                    <a:noFill/>
                    <a:ln>
                      <a:noFill/>
                    </a:ln>
                  </pic:spPr>
                </pic:pic>
              </a:graphicData>
            </a:graphic>
          </wp:inline>
        </w:drawing>
      </w:r>
    </w:p>
    <w:p w:rsidR="00C856C6" w:rsidRPr="004764A2" w:rsidRDefault="00C856C6" w:rsidP="00C856C6">
      <w:pPr>
        <w:pStyle w:val="Heading1"/>
        <w:spacing w:before="0"/>
        <w:rPr>
          <w:rFonts w:ascii="Arial Narrow" w:hAnsi="Arial Narrow"/>
          <w:sz w:val="23"/>
          <w:szCs w:val="23"/>
        </w:rPr>
      </w:pPr>
      <w:bookmarkStart w:id="61" w:name="_Toc402771883"/>
    </w:p>
    <w:p w:rsidR="00C856C6" w:rsidRPr="004764A2" w:rsidRDefault="00C856C6" w:rsidP="00C856C6">
      <w:pPr>
        <w:pStyle w:val="Heading1"/>
        <w:spacing w:before="0"/>
        <w:rPr>
          <w:rFonts w:ascii="Arial Narrow" w:hAnsi="Arial Narrow"/>
          <w:b/>
          <w:color w:val="auto"/>
          <w:sz w:val="23"/>
          <w:szCs w:val="23"/>
        </w:rPr>
      </w:pPr>
      <w:bookmarkStart w:id="62" w:name="_Toc429721396"/>
      <w:r w:rsidRPr="004764A2">
        <w:rPr>
          <w:rFonts w:ascii="Arial Narrow" w:hAnsi="Arial Narrow"/>
          <w:b/>
          <w:color w:val="auto"/>
          <w:sz w:val="23"/>
          <w:szCs w:val="23"/>
        </w:rPr>
        <w:t>PUBLIC NOTICE OF NONDISCRIMINATION</w:t>
      </w:r>
      <w:bookmarkEnd w:id="61"/>
      <w:bookmarkEnd w:id="62"/>
      <w:r w:rsidRPr="004764A2">
        <w:rPr>
          <w:rFonts w:ascii="Arial Narrow" w:hAnsi="Arial Narrow"/>
          <w:b/>
          <w:color w:val="auto"/>
          <w:sz w:val="23"/>
          <w:szCs w:val="23"/>
        </w:rPr>
        <w:t xml:space="preserve"> </w:t>
      </w:r>
    </w:p>
    <w:p w:rsidR="00C856C6" w:rsidRPr="004764A2" w:rsidRDefault="00C856C6" w:rsidP="00C856C6">
      <w:pPr>
        <w:pStyle w:val="NormalWeb"/>
        <w:rPr>
          <w:rFonts w:ascii="Arial Narrow" w:hAnsi="Arial Narrow"/>
          <w:sz w:val="23"/>
          <w:szCs w:val="23"/>
        </w:rPr>
      </w:pPr>
      <w:r w:rsidRPr="004764A2">
        <w:rPr>
          <w:rFonts w:ascii="Arial Narrow" w:hAnsi="Arial Narrow"/>
          <w:sz w:val="23"/>
          <w:szCs w:val="23"/>
        </w:rPr>
        <w:t xml:space="preserve">Northwestern Connecticut Community College does not discriminate on the basis of race, color, religious creed, age, sex, national origin, marital status, ancestry, present or past history of mental disorder, learning disability or physical disability, veteran status, sexual orientation, gender identity and expression, genetic information or criminal record in its programs and activities. </w:t>
      </w:r>
    </w:p>
    <w:p w:rsidR="00C856C6" w:rsidRPr="004764A2" w:rsidRDefault="00C856C6" w:rsidP="00C856C6">
      <w:pPr>
        <w:pStyle w:val="NormalWeb"/>
        <w:rPr>
          <w:rFonts w:ascii="Arial Narrow" w:hAnsi="Arial Narrow"/>
          <w:sz w:val="23"/>
          <w:szCs w:val="23"/>
        </w:rPr>
      </w:pPr>
      <w:r w:rsidRPr="004764A2">
        <w:rPr>
          <w:rFonts w:ascii="Arial Narrow" w:hAnsi="Arial Narrow"/>
          <w:sz w:val="23"/>
          <w:szCs w:val="23"/>
        </w:rPr>
        <w:t>The following person has been designated to handle inquiries regarding the non-discrimination policies: Dr. Ruth E. Gonzalez, Director of Student Development, (Title IX and Section 504/ADA Coordinator) Northwestern Connecticut Community College, Park Place East, Winsted, CT 0</w:t>
      </w:r>
      <w:r w:rsidR="00430D75">
        <w:rPr>
          <w:rFonts w:ascii="Arial Narrow" w:hAnsi="Arial Narrow"/>
          <w:sz w:val="23"/>
          <w:szCs w:val="23"/>
        </w:rPr>
        <w:t>6098, Green Woods Hall, Room 207</w:t>
      </w:r>
      <w:r w:rsidR="00BC3C58">
        <w:rPr>
          <w:rFonts w:ascii="Arial Narrow" w:hAnsi="Arial Narrow"/>
          <w:sz w:val="23"/>
          <w:szCs w:val="23"/>
        </w:rPr>
        <w:t xml:space="preserve"> </w:t>
      </w:r>
      <w:r w:rsidRPr="004764A2">
        <w:rPr>
          <w:rFonts w:ascii="Arial Narrow" w:hAnsi="Arial Narrow"/>
          <w:sz w:val="23"/>
          <w:szCs w:val="23"/>
        </w:rPr>
        <w:t xml:space="preserve">(860) 738-6315, </w:t>
      </w:r>
      <w:hyperlink r:id="rId24" w:history="1">
        <w:r w:rsidRPr="004764A2">
          <w:rPr>
            <w:rStyle w:val="Hyperlink"/>
            <w:rFonts w:ascii="Arial Narrow" w:hAnsi="Arial Narrow"/>
            <w:sz w:val="23"/>
            <w:szCs w:val="23"/>
          </w:rPr>
          <w:t>rgonzalez@nwcc.edu</w:t>
        </w:r>
      </w:hyperlink>
      <w:r w:rsidRPr="004764A2">
        <w:rPr>
          <w:rFonts w:ascii="Arial Narrow" w:hAnsi="Arial Narrow"/>
          <w:sz w:val="23"/>
          <w:szCs w:val="23"/>
        </w:rPr>
        <w:t xml:space="preserve">. </w:t>
      </w:r>
    </w:p>
    <w:p w:rsidR="00C856C6" w:rsidRPr="004764A2" w:rsidRDefault="00C856C6" w:rsidP="00C856C6">
      <w:pPr>
        <w:rPr>
          <w:rStyle w:val="Strong"/>
          <w:rFonts w:ascii="Arial Narrow" w:hAnsi="Arial Narrow"/>
          <w:sz w:val="23"/>
          <w:szCs w:val="23"/>
        </w:rPr>
      </w:pPr>
    </w:p>
    <w:p w:rsidR="00C856C6" w:rsidRPr="004764A2" w:rsidRDefault="00C856C6" w:rsidP="00C856C6">
      <w:pPr>
        <w:rPr>
          <w:rFonts w:ascii="Arial Narrow" w:hAnsi="Arial Narrow"/>
          <w:sz w:val="23"/>
          <w:szCs w:val="23"/>
        </w:rPr>
      </w:pPr>
      <w:r w:rsidRPr="004764A2">
        <w:rPr>
          <w:rStyle w:val="Strong"/>
          <w:rFonts w:ascii="Arial Narrow" w:hAnsi="Arial Narrow"/>
          <w:sz w:val="23"/>
          <w:szCs w:val="23"/>
        </w:rPr>
        <w:t>NORTHWESTERN CONNECTICUT COMMUNITY COLLEGE</w:t>
      </w:r>
      <w:r w:rsidRPr="004764A2">
        <w:rPr>
          <w:rStyle w:val="style9"/>
          <w:rFonts w:ascii="Arial Narrow" w:hAnsi="Arial Narrow"/>
          <w:sz w:val="23"/>
          <w:szCs w:val="23"/>
        </w:rPr>
        <w:t xml:space="preserve"> • </w:t>
      </w:r>
      <w:r w:rsidR="00430D75">
        <w:rPr>
          <w:rStyle w:val="style9"/>
          <w:rFonts w:ascii="Arial Narrow" w:hAnsi="Arial Narrow"/>
          <w:sz w:val="23"/>
          <w:szCs w:val="23"/>
        </w:rPr>
        <w:t xml:space="preserve">          </w:t>
      </w:r>
      <w:r w:rsidRPr="004764A2">
        <w:rPr>
          <w:rStyle w:val="style9"/>
          <w:rFonts w:ascii="Arial Narrow" w:hAnsi="Arial Narrow"/>
          <w:sz w:val="23"/>
          <w:szCs w:val="23"/>
        </w:rPr>
        <w:t xml:space="preserve">Park Place East, Winsted, CT 06098 • </w:t>
      </w:r>
      <w:r w:rsidRPr="004764A2">
        <w:rPr>
          <w:rStyle w:val="Strong"/>
          <w:rFonts w:ascii="Arial Narrow" w:hAnsi="Arial Narrow"/>
          <w:sz w:val="23"/>
          <w:szCs w:val="23"/>
        </w:rPr>
        <w:t>Phone:</w:t>
      </w:r>
      <w:r w:rsidRPr="004764A2">
        <w:rPr>
          <w:rStyle w:val="style9"/>
          <w:rFonts w:ascii="Arial Narrow" w:hAnsi="Arial Narrow"/>
          <w:sz w:val="23"/>
          <w:szCs w:val="23"/>
        </w:rPr>
        <w:t xml:space="preserve"> 860-738-6300 </w:t>
      </w:r>
      <w:hyperlink r:id="rId25" w:history="1">
        <w:r w:rsidRPr="004764A2">
          <w:rPr>
            <w:rStyle w:val="Hyperlink"/>
            <w:rFonts w:ascii="Arial Narrow" w:hAnsi="Arial Narrow"/>
            <w:sz w:val="23"/>
            <w:szCs w:val="23"/>
          </w:rPr>
          <w:t>www.nwcc.commnet.edu</w:t>
        </w:r>
      </w:hyperlink>
      <w:r w:rsidRPr="004764A2">
        <w:rPr>
          <w:rStyle w:val="style9"/>
          <w:rFonts w:ascii="Arial Narrow" w:hAnsi="Arial Narrow"/>
          <w:sz w:val="23"/>
          <w:szCs w:val="23"/>
        </w:rPr>
        <w:t xml:space="preserve"> </w:t>
      </w:r>
    </w:p>
    <w:p w:rsidR="00C856C6" w:rsidRPr="004764A2" w:rsidRDefault="00C856C6" w:rsidP="00C856C6">
      <w:pPr>
        <w:pStyle w:val="BodyText"/>
        <w:rPr>
          <w:rFonts w:ascii="Arial Narrow" w:hAnsi="Arial Narrow"/>
          <w:b/>
          <w:sz w:val="23"/>
          <w:szCs w:val="23"/>
        </w:rPr>
      </w:pPr>
    </w:p>
    <w:sectPr w:rsidR="00C856C6" w:rsidRPr="004764A2" w:rsidSect="0037585C">
      <w:footerReference w:type="default" r:id="rId26"/>
      <w:pgSz w:w="7920" w:h="12240" w:orient="landscape" w:code="1"/>
      <w:pgMar w:top="630" w:right="720" w:bottom="720" w:left="720" w:header="720" w:footer="720" w:gutter="36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0DA" w:rsidRDefault="003E20DA" w:rsidP="00AA2856">
      <w:pPr>
        <w:spacing w:after="0" w:line="240" w:lineRule="auto"/>
      </w:pPr>
      <w:r>
        <w:separator/>
      </w:r>
    </w:p>
  </w:endnote>
  <w:endnote w:type="continuationSeparator" w:id="0">
    <w:p w:rsidR="003E20DA" w:rsidRDefault="003E20DA" w:rsidP="00AA2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752889"/>
      <w:docPartObj>
        <w:docPartGallery w:val="Page Numbers (Bottom of Page)"/>
        <w:docPartUnique/>
      </w:docPartObj>
    </w:sdtPr>
    <w:sdtEndPr>
      <w:rPr>
        <w:noProof/>
      </w:rPr>
    </w:sdtEndPr>
    <w:sdtContent>
      <w:p w:rsidR="00636F6D" w:rsidRDefault="00636F6D">
        <w:pPr>
          <w:pStyle w:val="Footer"/>
          <w:jc w:val="center"/>
        </w:pPr>
        <w:r>
          <w:fldChar w:fldCharType="begin"/>
        </w:r>
        <w:r>
          <w:instrText xml:space="preserve"> PAGE   \* MERGEFORMAT </w:instrText>
        </w:r>
        <w:r>
          <w:fldChar w:fldCharType="separate"/>
        </w:r>
        <w:r w:rsidR="0033619E">
          <w:rPr>
            <w:noProof/>
          </w:rPr>
          <w:t>2</w:t>
        </w:r>
        <w:r>
          <w:rPr>
            <w:noProof/>
          </w:rPr>
          <w:fldChar w:fldCharType="end"/>
        </w:r>
      </w:p>
    </w:sdtContent>
  </w:sdt>
  <w:p w:rsidR="000838F4" w:rsidRDefault="000838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872902"/>
      <w:docPartObj>
        <w:docPartGallery w:val="Page Numbers (Bottom of Page)"/>
        <w:docPartUnique/>
      </w:docPartObj>
    </w:sdtPr>
    <w:sdtEndPr>
      <w:rPr>
        <w:noProof/>
      </w:rPr>
    </w:sdtEndPr>
    <w:sdtContent>
      <w:p w:rsidR="00F45C9C" w:rsidRDefault="00F45C9C" w:rsidP="00F45C9C">
        <w:pPr>
          <w:pStyle w:val="Footer"/>
          <w:tabs>
            <w:tab w:val="left" w:pos="2916"/>
            <w:tab w:val="center" w:pos="3060"/>
          </w:tabs>
        </w:pPr>
        <w:r>
          <w:tab/>
        </w:r>
      </w:p>
    </w:sdtContent>
  </w:sdt>
  <w:p w:rsidR="00F7150D" w:rsidRDefault="00F715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414790"/>
      <w:docPartObj>
        <w:docPartGallery w:val="Page Numbers (Bottom of Page)"/>
        <w:docPartUnique/>
      </w:docPartObj>
    </w:sdtPr>
    <w:sdtEndPr>
      <w:rPr>
        <w:noProof/>
      </w:rPr>
    </w:sdtEndPr>
    <w:sdtContent>
      <w:p w:rsidR="00D3532F" w:rsidRDefault="00D3532F">
        <w:pPr>
          <w:pStyle w:val="Footer"/>
          <w:jc w:val="center"/>
        </w:pPr>
        <w:r>
          <w:fldChar w:fldCharType="begin"/>
        </w:r>
        <w:r>
          <w:instrText xml:space="preserve"> PAGE   \* MERGEFORMAT </w:instrText>
        </w:r>
        <w:r>
          <w:fldChar w:fldCharType="separate"/>
        </w:r>
        <w:r w:rsidR="00F45C9C">
          <w:rPr>
            <w:noProof/>
          </w:rPr>
          <w:t>1</w:t>
        </w:r>
        <w:r>
          <w:rPr>
            <w:noProof/>
          </w:rPr>
          <w:fldChar w:fldCharType="end"/>
        </w:r>
      </w:p>
    </w:sdtContent>
  </w:sdt>
  <w:p w:rsidR="00CD31B9" w:rsidRDefault="00CD31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83622"/>
      <w:docPartObj>
        <w:docPartGallery w:val="Page Numbers (Bottom of Page)"/>
        <w:docPartUnique/>
      </w:docPartObj>
    </w:sdtPr>
    <w:sdtEndPr>
      <w:rPr>
        <w:noProof/>
      </w:rPr>
    </w:sdtEndPr>
    <w:sdtContent>
      <w:p w:rsidR="00F45C9C" w:rsidRDefault="00F45C9C">
        <w:pPr>
          <w:pStyle w:val="Footer"/>
          <w:jc w:val="center"/>
        </w:pPr>
        <w:r>
          <w:fldChar w:fldCharType="begin"/>
        </w:r>
        <w:r>
          <w:instrText xml:space="preserve"> PAGE   \* MERGEFORMAT </w:instrText>
        </w:r>
        <w:r>
          <w:fldChar w:fldCharType="separate"/>
        </w:r>
        <w:r w:rsidR="00472097">
          <w:rPr>
            <w:noProof/>
          </w:rPr>
          <w:t>2</w:t>
        </w:r>
        <w:r>
          <w:rPr>
            <w:noProof/>
          </w:rPr>
          <w:fldChar w:fldCharType="end"/>
        </w:r>
      </w:p>
    </w:sdtContent>
  </w:sdt>
  <w:p w:rsidR="00F45C9C" w:rsidRDefault="00F45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0DA" w:rsidRDefault="003E20DA" w:rsidP="00AA2856">
      <w:pPr>
        <w:spacing w:after="0" w:line="240" w:lineRule="auto"/>
      </w:pPr>
      <w:r>
        <w:separator/>
      </w:r>
    </w:p>
  </w:footnote>
  <w:footnote w:type="continuationSeparator" w:id="0">
    <w:p w:rsidR="003E20DA" w:rsidRDefault="003E20DA" w:rsidP="00AA2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F6D" w:rsidRDefault="00636F6D">
    <w:pPr>
      <w:pStyle w:val="Header"/>
    </w:pPr>
  </w:p>
  <w:p w:rsidR="00AA2856" w:rsidRDefault="00AA2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BEB" w:rsidRDefault="00D77BEB">
    <w:pPr>
      <w:pStyle w:val="Header"/>
      <w:jc w:val="center"/>
    </w:pPr>
  </w:p>
  <w:p w:rsidR="00987532" w:rsidRDefault="00987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E00C1"/>
    <w:multiLevelType w:val="hybridMultilevel"/>
    <w:tmpl w:val="273C6E9E"/>
    <w:lvl w:ilvl="0" w:tplc="01B6000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21F84"/>
    <w:multiLevelType w:val="hybridMultilevel"/>
    <w:tmpl w:val="69EC1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A1672"/>
    <w:multiLevelType w:val="hybridMultilevel"/>
    <w:tmpl w:val="74CE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45773"/>
    <w:multiLevelType w:val="hybridMultilevel"/>
    <w:tmpl w:val="2A60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81910"/>
    <w:multiLevelType w:val="hybridMultilevel"/>
    <w:tmpl w:val="543A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42AB6"/>
    <w:multiLevelType w:val="hybridMultilevel"/>
    <w:tmpl w:val="62A8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B03B8"/>
    <w:multiLevelType w:val="hybridMultilevel"/>
    <w:tmpl w:val="8E421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A01FBC"/>
    <w:multiLevelType w:val="hybridMultilevel"/>
    <w:tmpl w:val="2E90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BC2314"/>
    <w:multiLevelType w:val="hybridMultilevel"/>
    <w:tmpl w:val="CC24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5"/>
  </w:num>
  <w:num w:numId="6">
    <w:abstractNumId w:val="2"/>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3"/>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C6"/>
    <w:rsid w:val="00015BC3"/>
    <w:rsid w:val="000838F4"/>
    <w:rsid w:val="00100DFE"/>
    <w:rsid w:val="00123532"/>
    <w:rsid w:val="00133557"/>
    <w:rsid w:val="0015614E"/>
    <w:rsid w:val="00163730"/>
    <w:rsid w:val="00177479"/>
    <w:rsid w:val="0019770E"/>
    <w:rsid w:val="001D52E7"/>
    <w:rsid w:val="00213208"/>
    <w:rsid w:val="0022594A"/>
    <w:rsid w:val="0023201F"/>
    <w:rsid w:val="00281EFD"/>
    <w:rsid w:val="002B0C5C"/>
    <w:rsid w:val="002F7D69"/>
    <w:rsid w:val="003276D9"/>
    <w:rsid w:val="0033619E"/>
    <w:rsid w:val="0037585C"/>
    <w:rsid w:val="003A0942"/>
    <w:rsid w:val="003A252F"/>
    <w:rsid w:val="003A32FC"/>
    <w:rsid w:val="003E1CA9"/>
    <w:rsid w:val="003E20DA"/>
    <w:rsid w:val="003E7C0E"/>
    <w:rsid w:val="00421BDA"/>
    <w:rsid w:val="00430D75"/>
    <w:rsid w:val="00472097"/>
    <w:rsid w:val="004764A2"/>
    <w:rsid w:val="0049334D"/>
    <w:rsid w:val="004B5EF1"/>
    <w:rsid w:val="004E4EF4"/>
    <w:rsid w:val="005512C3"/>
    <w:rsid w:val="0055502D"/>
    <w:rsid w:val="00561364"/>
    <w:rsid w:val="0057163F"/>
    <w:rsid w:val="00592717"/>
    <w:rsid w:val="005B76D9"/>
    <w:rsid w:val="005C0139"/>
    <w:rsid w:val="005C2725"/>
    <w:rsid w:val="005D4930"/>
    <w:rsid w:val="005F4340"/>
    <w:rsid w:val="00610A25"/>
    <w:rsid w:val="00611057"/>
    <w:rsid w:val="00636F6D"/>
    <w:rsid w:val="006C29EE"/>
    <w:rsid w:val="006D3426"/>
    <w:rsid w:val="007215CA"/>
    <w:rsid w:val="00792B65"/>
    <w:rsid w:val="007B20AC"/>
    <w:rsid w:val="007D633B"/>
    <w:rsid w:val="007F0DA0"/>
    <w:rsid w:val="008378C7"/>
    <w:rsid w:val="0089351E"/>
    <w:rsid w:val="00900D17"/>
    <w:rsid w:val="009074DF"/>
    <w:rsid w:val="00922154"/>
    <w:rsid w:val="009671CD"/>
    <w:rsid w:val="00987532"/>
    <w:rsid w:val="00A31762"/>
    <w:rsid w:val="00A50851"/>
    <w:rsid w:val="00A51CB6"/>
    <w:rsid w:val="00A5454E"/>
    <w:rsid w:val="00AA2856"/>
    <w:rsid w:val="00AA7CD4"/>
    <w:rsid w:val="00AD19F9"/>
    <w:rsid w:val="00B417B1"/>
    <w:rsid w:val="00B81F19"/>
    <w:rsid w:val="00B95AE1"/>
    <w:rsid w:val="00BA1BFE"/>
    <w:rsid w:val="00BC3C58"/>
    <w:rsid w:val="00BD5968"/>
    <w:rsid w:val="00C115EE"/>
    <w:rsid w:val="00C856C6"/>
    <w:rsid w:val="00C915EA"/>
    <w:rsid w:val="00CD31B9"/>
    <w:rsid w:val="00CF4DA1"/>
    <w:rsid w:val="00D3532F"/>
    <w:rsid w:val="00D77BEB"/>
    <w:rsid w:val="00D87556"/>
    <w:rsid w:val="00DA0ACE"/>
    <w:rsid w:val="00DA5284"/>
    <w:rsid w:val="00DB3AFD"/>
    <w:rsid w:val="00DF0870"/>
    <w:rsid w:val="00E365BF"/>
    <w:rsid w:val="00E8089C"/>
    <w:rsid w:val="00E90C44"/>
    <w:rsid w:val="00EA384A"/>
    <w:rsid w:val="00EA5E2A"/>
    <w:rsid w:val="00F45C9C"/>
    <w:rsid w:val="00F7150D"/>
    <w:rsid w:val="00FC6C34"/>
    <w:rsid w:val="00FD54A7"/>
    <w:rsid w:val="00FF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953306-EE6C-4320-9F32-ABA3E874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856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C856C6"/>
    <w:pPr>
      <w:keepNext/>
      <w:spacing w:before="200" w:after="0" w:line="240" w:lineRule="auto"/>
      <w:outlineLvl w:val="1"/>
    </w:pPr>
    <w:rPr>
      <w:rFonts w:ascii="Lucida Sans Unicode" w:eastAsia="Times New Roman" w:hAnsi="Lucida Sans Unicode"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SummaryText">
    <w:name w:val="Company Summary Text"/>
    <w:basedOn w:val="Normal"/>
    <w:rsid w:val="00C856C6"/>
    <w:pPr>
      <w:spacing w:after="0" w:line="240" w:lineRule="auto"/>
      <w:jc w:val="right"/>
    </w:pPr>
    <w:rPr>
      <w:rFonts w:ascii="Arial" w:eastAsia="Times New Roman" w:hAnsi="Arial" w:cs="Times New Roman"/>
      <w:i/>
      <w:sz w:val="18"/>
      <w:szCs w:val="24"/>
    </w:rPr>
  </w:style>
  <w:style w:type="paragraph" w:customStyle="1" w:styleId="DateVolumeandIssue">
    <w:name w:val="Date Volume and Issue"/>
    <w:basedOn w:val="Normal"/>
    <w:rsid w:val="00C856C6"/>
    <w:pPr>
      <w:spacing w:after="0" w:line="240" w:lineRule="auto"/>
      <w:jc w:val="right"/>
    </w:pPr>
    <w:rPr>
      <w:rFonts w:ascii="Lucida Sans Unicode" w:eastAsia="Times New Roman" w:hAnsi="Lucida Sans Unicode" w:cs="Times New Roman"/>
      <w:b/>
      <w:sz w:val="20"/>
      <w:szCs w:val="20"/>
    </w:rPr>
  </w:style>
  <w:style w:type="character" w:styleId="Hyperlink">
    <w:name w:val="Hyperlink"/>
    <w:basedOn w:val="DefaultParagraphFont"/>
    <w:uiPriority w:val="99"/>
    <w:unhideWhenUsed/>
    <w:rsid w:val="00C856C6"/>
    <w:rPr>
      <w:color w:val="0563C1" w:themeColor="hyperlink"/>
      <w:u w:val="single"/>
    </w:rPr>
  </w:style>
  <w:style w:type="character" w:customStyle="1" w:styleId="Heading1Char">
    <w:name w:val="Heading 1 Char"/>
    <w:basedOn w:val="DefaultParagraphFont"/>
    <w:link w:val="Heading1"/>
    <w:uiPriority w:val="9"/>
    <w:rsid w:val="00C856C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856C6"/>
    <w:pPr>
      <w:outlineLvl w:val="9"/>
    </w:pPr>
  </w:style>
  <w:style w:type="paragraph" w:styleId="BodyText">
    <w:name w:val="Body Text"/>
    <w:basedOn w:val="Normal"/>
    <w:link w:val="BodyTextChar"/>
    <w:rsid w:val="00C856C6"/>
    <w:pPr>
      <w:spacing w:before="60" w:after="36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C856C6"/>
    <w:rPr>
      <w:rFonts w:ascii="Arial" w:eastAsia="Times New Roman" w:hAnsi="Arial" w:cs="Times New Roman"/>
      <w:sz w:val="20"/>
      <w:szCs w:val="24"/>
    </w:rPr>
  </w:style>
  <w:style w:type="paragraph" w:styleId="NoSpacing">
    <w:name w:val="No Spacing"/>
    <w:uiPriority w:val="1"/>
    <w:qFormat/>
    <w:rsid w:val="00C856C6"/>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C856C6"/>
    <w:rPr>
      <w:rFonts w:ascii="Lucida Sans Unicode" w:eastAsia="Times New Roman" w:hAnsi="Lucida Sans Unicode" w:cs="Arial"/>
      <w:b/>
      <w:sz w:val="24"/>
      <w:szCs w:val="20"/>
    </w:rPr>
  </w:style>
  <w:style w:type="character" w:customStyle="1" w:styleId="style9">
    <w:name w:val="style9"/>
    <w:basedOn w:val="DefaultParagraphFont"/>
    <w:rsid w:val="00C856C6"/>
  </w:style>
  <w:style w:type="paragraph" w:styleId="NormalWeb">
    <w:name w:val="Normal (Web)"/>
    <w:basedOn w:val="Normal"/>
    <w:uiPriority w:val="99"/>
    <w:semiHidden/>
    <w:unhideWhenUsed/>
    <w:rsid w:val="00C856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56C6"/>
    <w:rPr>
      <w:b/>
      <w:bCs/>
    </w:rPr>
  </w:style>
  <w:style w:type="paragraph" w:styleId="TOC1">
    <w:name w:val="toc 1"/>
    <w:basedOn w:val="Normal"/>
    <w:next w:val="Normal"/>
    <w:autoRedefine/>
    <w:uiPriority w:val="39"/>
    <w:unhideWhenUsed/>
    <w:rsid w:val="0089351E"/>
    <w:pPr>
      <w:spacing w:after="100"/>
    </w:pPr>
  </w:style>
  <w:style w:type="paragraph" w:styleId="TOC2">
    <w:name w:val="toc 2"/>
    <w:basedOn w:val="Normal"/>
    <w:next w:val="Normal"/>
    <w:autoRedefine/>
    <w:uiPriority w:val="39"/>
    <w:unhideWhenUsed/>
    <w:rsid w:val="0089351E"/>
    <w:pPr>
      <w:spacing w:after="100"/>
      <w:ind w:left="220"/>
    </w:pPr>
  </w:style>
  <w:style w:type="paragraph" w:styleId="Header">
    <w:name w:val="header"/>
    <w:basedOn w:val="Normal"/>
    <w:link w:val="HeaderChar"/>
    <w:uiPriority w:val="99"/>
    <w:unhideWhenUsed/>
    <w:rsid w:val="00AA2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856"/>
  </w:style>
  <w:style w:type="paragraph" w:styleId="Footer">
    <w:name w:val="footer"/>
    <w:basedOn w:val="Normal"/>
    <w:link w:val="FooterChar"/>
    <w:uiPriority w:val="99"/>
    <w:unhideWhenUsed/>
    <w:rsid w:val="00AA2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856"/>
  </w:style>
  <w:style w:type="paragraph" w:styleId="ListParagraph">
    <w:name w:val="List Paragraph"/>
    <w:basedOn w:val="Normal"/>
    <w:uiPriority w:val="34"/>
    <w:qFormat/>
    <w:rsid w:val="00D3532F"/>
    <w:pPr>
      <w:ind w:left="720"/>
      <w:contextualSpacing/>
    </w:pPr>
  </w:style>
  <w:style w:type="paragraph" w:styleId="BalloonText">
    <w:name w:val="Balloon Text"/>
    <w:basedOn w:val="Normal"/>
    <w:link w:val="BalloonTextChar"/>
    <w:uiPriority w:val="99"/>
    <w:semiHidden/>
    <w:unhideWhenUsed/>
    <w:rsid w:val="005C0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139"/>
    <w:rPr>
      <w:rFonts w:ascii="Segoe UI" w:hAnsi="Segoe UI" w:cs="Segoe UI"/>
      <w:sz w:val="18"/>
      <w:szCs w:val="18"/>
    </w:rPr>
  </w:style>
  <w:style w:type="character" w:styleId="FollowedHyperlink">
    <w:name w:val="FollowedHyperlink"/>
    <w:basedOn w:val="DefaultParagraphFont"/>
    <w:uiPriority w:val="99"/>
    <w:semiHidden/>
    <w:unhideWhenUsed/>
    <w:rsid w:val="008378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www.nwcc.commnet.ed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sbaproject.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hyperlink" Target="http://www.nwcc.commnet.edu" TargetMode="Externa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hyperlink" Target="mailto:rgonzalez@nwc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rgonzalez@nwcc.edu"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pbouffard@nwcc.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7BE20-7578-40DE-B178-E3D69E7F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NCCC</Company>
  <LinksUpToDate>false</LinksUpToDate>
  <CharactersWithSpaces>14187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Ruth E</dc:creator>
  <cp:keywords/>
  <dc:description/>
  <cp:lastModifiedBy>Gonzalez, Ruth E</cp:lastModifiedBy>
  <cp:revision>4</cp:revision>
  <cp:lastPrinted>2014-11-18T18:22:00Z</cp:lastPrinted>
  <dcterms:created xsi:type="dcterms:W3CDTF">2015-09-11T11:52:00Z</dcterms:created>
  <dcterms:modified xsi:type="dcterms:W3CDTF">2015-09-11T11:54:00Z</dcterms:modified>
</cp:coreProperties>
</file>