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5F9" w:rsidRPr="00282227" w:rsidRDefault="0032391F" w:rsidP="00282227">
      <w:pPr>
        <w:spacing w:after="0"/>
        <w:ind w:left="26" w:hanging="10"/>
        <w:jc w:val="center"/>
        <w:rPr>
          <w:rFonts w:ascii="Times New Roman" w:hAnsi="Times New Roman" w:cs="Times New Roman"/>
        </w:rPr>
      </w:pPr>
      <w:r w:rsidRPr="00282227">
        <w:rPr>
          <w:rFonts w:ascii="Times New Roman" w:eastAsia="Times New Roman" w:hAnsi="Times New Roman" w:cs="Times New Roman"/>
          <w:b/>
        </w:rPr>
        <w:t xml:space="preserve">NORTHWESTERN </w:t>
      </w:r>
      <w:r w:rsidR="001E71C3" w:rsidRPr="00282227">
        <w:rPr>
          <w:rFonts w:ascii="Times New Roman" w:eastAsia="Times New Roman" w:hAnsi="Times New Roman" w:cs="Times New Roman"/>
          <w:b/>
        </w:rPr>
        <w:t xml:space="preserve">CONNECTICUT COMMUNITY COLLEGE </w:t>
      </w:r>
    </w:p>
    <w:p w:rsidR="004875F9" w:rsidRPr="00282227" w:rsidRDefault="00CC6B32" w:rsidP="00282227">
      <w:pPr>
        <w:spacing w:after="0"/>
        <w:ind w:left="26" w:hanging="10"/>
        <w:jc w:val="center"/>
        <w:rPr>
          <w:rFonts w:ascii="Times New Roman" w:hAnsi="Times New Roman" w:cs="Times New Roman"/>
        </w:rPr>
      </w:pPr>
      <w:r>
        <w:rPr>
          <w:rFonts w:ascii="Times New Roman" w:eastAsia="Times New Roman" w:hAnsi="Times New Roman" w:cs="Times New Roman"/>
          <w:b/>
        </w:rPr>
        <w:t>ADMINISTRATORS, COUNSELORS, LIBRARIANS</w:t>
      </w:r>
      <w:bookmarkStart w:id="0" w:name="_GoBack"/>
      <w:bookmarkEnd w:id="0"/>
      <w:r w:rsidR="001E71C3" w:rsidRPr="00282227">
        <w:rPr>
          <w:rFonts w:ascii="Times New Roman" w:eastAsia="Times New Roman" w:hAnsi="Times New Roman" w:cs="Times New Roman"/>
          <w:b/>
        </w:rPr>
        <w:t xml:space="preserve"> </w:t>
      </w:r>
    </w:p>
    <w:p w:rsidR="004875F9" w:rsidRPr="00282227" w:rsidRDefault="001E71C3" w:rsidP="00282227">
      <w:pPr>
        <w:spacing w:after="0"/>
        <w:ind w:left="26" w:hanging="10"/>
        <w:jc w:val="center"/>
        <w:rPr>
          <w:rFonts w:ascii="Times New Roman" w:hAnsi="Times New Roman" w:cs="Times New Roman"/>
        </w:rPr>
      </w:pPr>
      <w:r w:rsidRPr="00282227">
        <w:rPr>
          <w:rFonts w:ascii="Times New Roman" w:eastAsia="Times New Roman" w:hAnsi="Times New Roman" w:cs="Times New Roman"/>
          <w:b/>
        </w:rPr>
        <w:t xml:space="preserve">STANDARD EVALUATION FORM </w:t>
      </w:r>
    </w:p>
    <w:p w:rsidR="004875F9" w:rsidRPr="00282227" w:rsidRDefault="001E71C3" w:rsidP="00282227">
      <w:pPr>
        <w:spacing w:after="0"/>
        <w:ind w:left="26" w:hanging="10"/>
        <w:jc w:val="center"/>
        <w:rPr>
          <w:rFonts w:ascii="Times New Roman" w:hAnsi="Times New Roman" w:cs="Times New Roman"/>
        </w:rPr>
      </w:pPr>
      <w:r w:rsidRPr="00282227">
        <w:rPr>
          <w:rFonts w:ascii="Times New Roman" w:eastAsia="Times New Roman" w:hAnsi="Times New Roman" w:cs="Times New Roman"/>
          <w:b/>
        </w:rPr>
        <w:t xml:space="preserve">(CONGRESS) </w:t>
      </w:r>
    </w:p>
    <w:p w:rsidR="004875F9" w:rsidRPr="00282227" w:rsidRDefault="001E71C3" w:rsidP="00282227">
      <w:pPr>
        <w:spacing w:after="12"/>
        <w:ind w:left="69"/>
        <w:jc w:val="center"/>
        <w:rPr>
          <w:rFonts w:ascii="Times New Roman" w:hAnsi="Times New Roman" w:cs="Times New Roman"/>
        </w:rPr>
      </w:pPr>
      <w:r w:rsidRPr="00282227">
        <w:rPr>
          <w:rFonts w:ascii="Times New Roman" w:eastAsia="Times New Roman" w:hAnsi="Times New Roman" w:cs="Times New Roman"/>
          <w:b/>
        </w:rPr>
        <w:t xml:space="preserve"> </w:t>
      </w:r>
    </w:p>
    <w:p w:rsidR="004875F9" w:rsidRPr="00282227" w:rsidRDefault="001E71C3" w:rsidP="00282227">
      <w:pPr>
        <w:pBdr>
          <w:top w:val="single" w:sz="4" w:space="0" w:color="000000"/>
          <w:left w:val="single" w:sz="4" w:space="0" w:color="000000"/>
          <w:bottom w:val="single" w:sz="4" w:space="0" w:color="000000"/>
          <w:right w:val="single" w:sz="4" w:space="0" w:color="000000"/>
        </w:pBdr>
        <w:spacing w:after="0"/>
        <w:jc w:val="center"/>
        <w:rPr>
          <w:rFonts w:ascii="Times New Roman" w:hAnsi="Times New Roman" w:cs="Times New Roman"/>
        </w:rPr>
      </w:pPr>
      <w:r w:rsidRPr="00282227">
        <w:rPr>
          <w:rFonts w:ascii="Times New Roman" w:eastAsia="Times New Roman" w:hAnsi="Times New Roman" w:cs="Times New Roman"/>
          <w:b/>
        </w:rPr>
        <w:t xml:space="preserve"> </w:t>
      </w:r>
    </w:p>
    <w:p w:rsidR="004875F9" w:rsidRPr="00282227" w:rsidRDefault="001E71C3" w:rsidP="00282227">
      <w:pPr>
        <w:pBdr>
          <w:top w:val="single" w:sz="4" w:space="0" w:color="000000"/>
          <w:left w:val="single" w:sz="4" w:space="0" w:color="000000"/>
          <w:bottom w:val="single" w:sz="4" w:space="0" w:color="000000"/>
          <w:right w:val="single" w:sz="4" w:space="0" w:color="000000"/>
        </w:pBdr>
        <w:spacing w:after="0"/>
        <w:jc w:val="center"/>
        <w:rPr>
          <w:rFonts w:ascii="Times New Roman" w:hAnsi="Times New Roman" w:cs="Times New Roman"/>
        </w:rPr>
      </w:pPr>
      <w:r w:rsidRPr="00282227">
        <w:rPr>
          <w:rFonts w:ascii="Times New Roman" w:eastAsia="Times New Roman" w:hAnsi="Times New Roman" w:cs="Times New Roman"/>
          <w:b/>
        </w:rPr>
        <w:t xml:space="preserve"> </w:t>
      </w:r>
    </w:p>
    <w:p w:rsidR="004875F9" w:rsidRPr="00282227" w:rsidRDefault="00282227" w:rsidP="00282227">
      <w:pPr>
        <w:pBdr>
          <w:top w:val="single" w:sz="4" w:space="0" w:color="000000"/>
          <w:left w:val="single" w:sz="4" w:space="0" w:color="000000"/>
          <w:bottom w:val="single" w:sz="4" w:space="0" w:color="000000"/>
          <w:right w:val="single" w:sz="4" w:space="0" w:color="000000"/>
        </w:pBdr>
        <w:spacing w:after="0"/>
        <w:ind w:left="10" w:hanging="10"/>
        <w:rPr>
          <w:rFonts w:ascii="Times New Roman" w:hAnsi="Times New Roman" w:cs="Times New Roman"/>
        </w:rPr>
      </w:pPr>
      <w:r>
        <w:rPr>
          <w:rFonts w:ascii="Times New Roman" w:eastAsia="Times New Roman" w:hAnsi="Times New Roman" w:cs="Times New Roman"/>
        </w:rPr>
        <w:t>Evaluation O</w:t>
      </w:r>
      <w:r w:rsidR="001E71C3" w:rsidRPr="00282227">
        <w:rPr>
          <w:rFonts w:ascii="Times New Roman" w:eastAsia="Times New Roman" w:hAnsi="Times New Roman" w:cs="Times New Roman"/>
        </w:rPr>
        <w:t>f</w:t>
      </w:r>
      <w:r w:rsidR="0032391F" w:rsidRPr="00282227">
        <w:rPr>
          <w:rFonts w:ascii="Times New Roman" w:eastAsia="Times New Roman" w:hAnsi="Times New Roman" w:cs="Times New Roman"/>
        </w:rPr>
        <w:t>:</w:t>
      </w:r>
      <w:r w:rsidR="001E71C3" w:rsidRPr="00282227">
        <w:rPr>
          <w:rFonts w:ascii="Times New Roman" w:eastAsia="Times New Roman" w:hAnsi="Times New Roman" w:cs="Times New Roman"/>
        </w:rPr>
        <w:t xml:space="preserve">____________________________________________________________________ </w:t>
      </w:r>
    </w:p>
    <w:p w:rsidR="004875F9" w:rsidRPr="00282227" w:rsidRDefault="001E71C3" w:rsidP="00282227">
      <w:pPr>
        <w:pBdr>
          <w:top w:val="single" w:sz="4" w:space="0" w:color="000000"/>
          <w:left w:val="single" w:sz="4" w:space="0" w:color="000000"/>
          <w:bottom w:val="single" w:sz="4" w:space="0" w:color="000000"/>
          <w:right w:val="single" w:sz="4" w:space="0" w:color="000000"/>
        </w:pBd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pBdr>
          <w:top w:val="single" w:sz="4" w:space="0" w:color="000000"/>
          <w:left w:val="single" w:sz="4" w:space="0" w:color="000000"/>
          <w:bottom w:val="single" w:sz="4" w:space="0" w:color="000000"/>
          <w:right w:val="single" w:sz="4" w:space="0" w:color="000000"/>
        </w:pBdr>
        <w:spacing w:after="0"/>
        <w:ind w:left="10" w:hanging="10"/>
        <w:rPr>
          <w:rFonts w:ascii="Times New Roman" w:hAnsi="Times New Roman" w:cs="Times New Roman"/>
        </w:rPr>
      </w:pPr>
      <w:r w:rsidRPr="00282227">
        <w:rPr>
          <w:rFonts w:ascii="Times New Roman" w:eastAsia="Times New Roman" w:hAnsi="Times New Roman" w:cs="Times New Roman"/>
        </w:rPr>
        <w:t>Position</w:t>
      </w:r>
      <w:r w:rsidR="0032391F" w:rsidRPr="00282227">
        <w:rPr>
          <w:rFonts w:ascii="Times New Roman" w:eastAsia="Times New Roman" w:hAnsi="Times New Roman" w:cs="Times New Roman"/>
        </w:rPr>
        <w:t>:</w:t>
      </w:r>
      <w:r w:rsidRPr="00282227">
        <w:rPr>
          <w:rFonts w:ascii="Times New Roman" w:eastAsia="Times New Roman" w:hAnsi="Times New Roman" w:cs="Times New Roman"/>
        </w:rPr>
        <w:t xml:space="preserve">________________________________________________________________________ </w:t>
      </w:r>
    </w:p>
    <w:p w:rsidR="004875F9" w:rsidRPr="00282227" w:rsidRDefault="001E71C3" w:rsidP="00282227">
      <w:pPr>
        <w:pBdr>
          <w:top w:val="single" w:sz="4" w:space="0" w:color="000000"/>
          <w:left w:val="single" w:sz="4" w:space="0" w:color="000000"/>
          <w:bottom w:val="single" w:sz="4" w:space="0" w:color="000000"/>
          <w:right w:val="single" w:sz="4" w:space="0" w:color="000000"/>
        </w:pBdr>
        <w:spacing w:after="0"/>
        <w:rPr>
          <w:rFonts w:ascii="Times New Roman" w:hAnsi="Times New Roman" w:cs="Times New Roman"/>
        </w:rPr>
      </w:pPr>
      <w:r w:rsidRPr="00282227">
        <w:rPr>
          <w:rFonts w:ascii="Times New Roman" w:eastAsia="Times New Roman" w:hAnsi="Times New Roman" w:cs="Times New Roman"/>
        </w:rPr>
        <w:t xml:space="preserve"> </w:t>
      </w:r>
      <w:r w:rsidRPr="00282227">
        <w:rPr>
          <w:rFonts w:ascii="Times New Roman" w:eastAsia="Times New Roman" w:hAnsi="Times New Roman" w:cs="Times New Roman"/>
        </w:rPr>
        <w:tab/>
        <w:t xml:space="preserve"> </w:t>
      </w:r>
      <w:r w:rsidRPr="00282227">
        <w:rPr>
          <w:rFonts w:ascii="Times New Roman" w:eastAsia="Times New Roman" w:hAnsi="Times New Roman" w:cs="Times New Roman"/>
        </w:rPr>
        <w:tab/>
        <w:t xml:space="preserve"> </w:t>
      </w:r>
      <w:r w:rsidRPr="00282227">
        <w:rPr>
          <w:rFonts w:ascii="Times New Roman" w:eastAsia="Times New Roman" w:hAnsi="Times New Roman" w:cs="Times New Roman"/>
        </w:rPr>
        <w:tab/>
        <w:t xml:space="preserve"> </w:t>
      </w:r>
      <w:r w:rsidRPr="00282227">
        <w:rPr>
          <w:rFonts w:ascii="Times New Roman" w:eastAsia="Times New Roman" w:hAnsi="Times New Roman" w:cs="Times New Roman"/>
        </w:rPr>
        <w:tab/>
        <w:t xml:space="preserve"> </w:t>
      </w:r>
      <w:r w:rsidRPr="00282227">
        <w:rPr>
          <w:rFonts w:ascii="Times New Roman" w:eastAsia="Times New Roman" w:hAnsi="Times New Roman" w:cs="Times New Roman"/>
        </w:rPr>
        <w:tab/>
        <w:t xml:space="preserve"> </w:t>
      </w:r>
      <w:r w:rsidRPr="00282227">
        <w:rPr>
          <w:rFonts w:ascii="Times New Roman" w:eastAsia="Times New Roman" w:hAnsi="Times New Roman" w:cs="Times New Roman"/>
        </w:rPr>
        <w:tab/>
        <w:t xml:space="preserve">  </w:t>
      </w:r>
    </w:p>
    <w:p w:rsidR="004875F9" w:rsidRPr="00282227" w:rsidRDefault="00282227" w:rsidP="00282227">
      <w:pPr>
        <w:pBdr>
          <w:top w:val="single" w:sz="4" w:space="0" w:color="000000"/>
          <w:left w:val="single" w:sz="4" w:space="0" w:color="000000"/>
          <w:bottom w:val="single" w:sz="4" w:space="0" w:color="000000"/>
          <w:right w:val="single" w:sz="4" w:space="0" w:color="000000"/>
        </w:pBdr>
        <w:spacing w:after="0"/>
        <w:ind w:left="10" w:hanging="10"/>
        <w:rPr>
          <w:rFonts w:ascii="Times New Roman" w:hAnsi="Times New Roman" w:cs="Times New Roman"/>
        </w:rPr>
      </w:pPr>
      <w:r>
        <w:rPr>
          <w:rFonts w:ascii="Times New Roman" w:eastAsia="Times New Roman" w:hAnsi="Times New Roman" w:cs="Times New Roman"/>
        </w:rPr>
        <w:t>Period C</w:t>
      </w:r>
      <w:r w:rsidR="001E71C3" w:rsidRPr="00282227">
        <w:rPr>
          <w:rFonts w:ascii="Times New Roman" w:eastAsia="Times New Roman" w:hAnsi="Times New Roman" w:cs="Times New Roman"/>
        </w:rPr>
        <w:t>overed by Evaluation</w:t>
      </w:r>
      <w:r w:rsidR="0032391F" w:rsidRPr="00282227">
        <w:rPr>
          <w:rFonts w:ascii="Times New Roman" w:eastAsia="Times New Roman" w:hAnsi="Times New Roman" w:cs="Times New Roman"/>
        </w:rPr>
        <w:t>:</w:t>
      </w:r>
      <w:r w:rsidR="001E71C3" w:rsidRPr="00282227">
        <w:rPr>
          <w:rFonts w:ascii="Times New Roman" w:eastAsia="Times New Roman" w:hAnsi="Times New Roman" w:cs="Times New Roman"/>
        </w:rPr>
        <w:t xml:space="preserve">_______________________________________________________ </w:t>
      </w:r>
    </w:p>
    <w:p w:rsidR="004875F9" w:rsidRPr="00282227" w:rsidRDefault="001E71C3" w:rsidP="00282227">
      <w:pPr>
        <w:pBdr>
          <w:top w:val="single" w:sz="4" w:space="0" w:color="000000"/>
          <w:left w:val="single" w:sz="4" w:space="0" w:color="000000"/>
          <w:bottom w:val="single" w:sz="4" w:space="0" w:color="000000"/>
          <w:right w:val="single" w:sz="4" w:space="0" w:color="000000"/>
        </w:pBd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282227" w:rsidP="00282227">
      <w:pPr>
        <w:pBdr>
          <w:top w:val="single" w:sz="4" w:space="0" w:color="000000"/>
          <w:left w:val="single" w:sz="4" w:space="0" w:color="000000"/>
          <w:bottom w:val="single" w:sz="4" w:space="0" w:color="000000"/>
          <w:right w:val="single" w:sz="4" w:space="0" w:color="000000"/>
        </w:pBdr>
        <w:spacing w:after="0"/>
        <w:ind w:left="10" w:hanging="10"/>
        <w:rPr>
          <w:rFonts w:ascii="Times New Roman" w:hAnsi="Times New Roman" w:cs="Times New Roman"/>
        </w:rPr>
      </w:pPr>
      <w:r w:rsidRPr="00282227">
        <w:rPr>
          <w:rFonts w:ascii="Times New Roman" w:eastAsia="Times New Roman" w:hAnsi="Times New Roman" w:cs="Times New Roman"/>
        </w:rPr>
        <w:t>Evaluation B</w:t>
      </w:r>
      <w:r w:rsidR="001E71C3" w:rsidRPr="00282227">
        <w:rPr>
          <w:rFonts w:ascii="Times New Roman" w:eastAsia="Times New Roman" w:hAnsi="Times New Roman" w:cs="Times New Roman"/>
        </w:rPr>
        <w:t>y</w:t>
      </w:r>
      <w:r w:rsidR="0032391F" w:rsidRPr="00282227">
        <w:rPr>
          <w:rFonts w:ascii="Times New Roman" w:eastAsia="Times New Roman" w:hAnsi="Times New Roman" w:cs="Times New Roman"/>
        </w:rPr>
        <w:t>:</w:t>
      </w:r>
      <w:r w:rsidR="001E71C3" w:rsidRPr="00282227">
        <w:rPr>
          <w:rFonts w:ascii="Times New Roman" w:eastAsia="Times New Roman" w:hAnsi="Times New Roman" w:cs="Times New Roman"/>
        </w:rPr>
        <w:t xml:space="preserve"> ______________________Position of Evaluator</w:t>
      </w:r>
      <w:r w:rsidR="0032391F" w:rsidRPr="00282227">
        <w:rPr>
          <w:rFonts w:ascii="Times New Roman" w:eastAsia="Times New Roman" w:hAnsi="Times New Roman" w:cs="Times New Roman"/>
        </w:rPr>
        <w:t>:</w:t>
      </w:r>
      <w:r w:rsidR="001E71C3" w:rsidRPr="00282227">
        <w:rPr>
          <w:rFonts w:ascii="Times New Roman" w:eastAsia="Times New Roman" w:hAnsi="Times New Roman" w:cs="Times New Roman"/>
        </w:rPr>
        <w:t xml:space="preserve">____________________________ </w:t>
      </w:r>
    </w:p>
    <w:p w:rsidR="004875F9" w:rsidRPr="00282227" w:rsidRDefault="001E71C3" w:rsidP="00282227">
      <w:pPr>
        <w:pBdr>
          <w:top w:val="single" w:sz="4" w:space="0" w:color="000000"/>
          <w:left w:val="single" w:sz="4" w:space="0" w:color="000000"/>
          <w:bottom w:val="single" w:sz="4" w:space="0" w:color="000000"/>
          <w:right w:val="single" w:sz="4" w:space="0" w:color="000000"/>
        </w:pBd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pBdr>
          <w:top w:val="single" w:sz="4" w:space="0" w:color="000000"/>
          <w:left w:val="single" w:sz="4" w:space="0" w:color="000000"/>
          <w:bottom w:val="single" w:sz="4" w:space="0" w:color="000000"/>
          <w:right w:val="single" w:sz="4" w:space="0" w:color="000000"/>
        </w:pBdr>
        <w:spacing w:after="0"/>
        <w:ind w:left="10" w:hanging="10"/>
        <w:rPr>
          <w:rFonts w:ascii="Times New Roman" w:hAnsi="Times New Roman" w:cs="Times New Roman"/>
        </w:rPr>
      </w:pPr>
      <w:r w:rsidRPr="00282227">
        <w:rPr>
          <w:rFonts w:ascii="Times New Roman" w:eastAsia="Times New Roman" w:hAnsi="Times New Roman" w:cs="Times New Roman"/>
        </w:rPr>
        <w:t>Type of Evaluation (check one)</w:t>
      </w:r>
      <w:r w:rsidR="0032391F" w:rsidRPr="00282227">
        <w:rPr>
          <w:rFonts w:ascii="Times New Roman" w:eastAsia="Times New Roman" w:hAnsi="Times New Roman" w:cs="Times New Roman"/>
        </w:rPr>
        <w:t>:</w:t>
      </w:r>
      <w:r w:rsidRPr="00282227">
        <w:rPr>
          <w:rFonts w:ascii="Times New Roman" w:eastAsia="Times New Roman" w:hAnsi="Times New Roman" w:cs="Times New Roman"/>
        </w:rPr>
        <w:t xml:space="preserve"> _____ Required employer evaluation </w:t>
      </w:r>
    </w:p>
    <w:p w:rsidR="004875F9" w:rsidRPr="00282227" w:rsidRDefault="001E71C3" w:rsidP="00282227">
      <w:pPr>
        <w:pBdr>
          <w:top w:val="single" w:sz="4" w:space="0" w:color="000000"/>
          <w:left w:val="single" w:sz="4" w:space="0" w:color="000000"/>
          <w:bottom w:val="single" w:sz="4" w:space="0" w:color="000000"/>
          <w:right w:val="single" w:sz="4" w:space="0" w:color="000000"/>
        </w:pBd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282227" w:rsidP="00282227">
      <w:pPr>
        <w:pBdr>
          <w:top w:val="single" w:sz="4" w:space="0" w:color="000000"/>
          <w:left w:val="single" w:sz="4" w:space="0" w:color="000000"/>
          <w:bottom w:val="single" w:sz="4" w:space="0" w:color="000000"/>
          <w:right w:val="single" w:sz="4" w:space="0" w:color="000000"/>
        </w:pBdr>
        <w:tabs>
          <w:tab w:val="center" w:pos="720"/>
          <w:tab w:val="center" w:pos="1440"/>
          <w:tab w:val="center" w:pos="2161"/>
          <w:tab w:val="center" w:pos="4579"/>
        </w:tabs>
        <w:spacing w:after="0"/>
        <w:rPr>
          <w:rFonts w:ascii="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_____ </w:t>
      </w:r>
      <w:r w:rsidR="001E71C3" w:rsidRPr="00282227">
        <w:rPr>
          <w:rFonts w:ascii="Times New Roman" w:eastAsia="Times New Roman" w:hAnsi="Times New Roman" w:cs="Times New Roman"/>
        </w:rPr>
        <w:t xml:space="preserve">Other (__________________) </w:t>
      </w:r>
    </w:p>
    <w:p w:rsidR="004875F9" w:rsidRPr="00282227" w:rsidRDefault="001E71C3" w:rsidP="00282227">
      <w:pPr>
        <w:pBdr>
          <w:top w:val="single" w:sz="4" w:space="0" w:color="000000"/>
          <w:left w:val="single" w:sz="4" w:space="0" w:color="000000"/>
          <w:bottom w:val="single" w:sz="4" w:space="0" w:color="000000"/>
          <w:right w:val="single" w:sz="4" w:space="0" w:color="000000"/>
        </w:pBd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pBdr>
          <w:top w:val="single" w:sz="4" w:space="0" w:color="000000"/>
          <w:left w:val="single" w:sz="4" w:space="0" w:color="000000"/>
          <w:bottom w:val="single" w:sz="4" w:space="0" w:color="000000"/>
          <w:right w:val="single" w:sz="4" w:space="0" w:color="000000"/>
        </w:pBdr>
        <w:spacing w:after="7"/>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b/>
          <w:u w:val="single" w:color="000000"/>
        </w:rPr>
        <w:t>DIRECTIONS FOR COMPLETING THIS FORM:</w:t>
      </w:r>
      <w:r w:rsidRPr="00282227">
        <w:rPr>
          <w:rFonts w:ascii="Times New Roman" w:eastAsia="Times New Roman" w:hAnsi="Times New Roman" w:cs="Times New Roman"/>
          <w:b/>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b/>
        </w:rPr>
        <w:t xml:space="preserve"> </w:t>
      </w:r>
    </w:p>
    <w:p w:rsidR="004875F9" w:rsidRPr="00282227" w:rsidRDefault="001E71C3" w:rsidP="00282227">
      <w:pPr>
        <w:numPr>
          <w:ilvl w:val="0"/>
          <w:numId w:val="1"/>
        </w:numPr>
        <w:spacing w:after="3" w:line="248" w:lineRule="auto"/>
        <w:ind w:hanging="360"/>
        <w:rPr>
          <w:rFonts w:ascii="Times New Roman" w:hAnsi="Times New Roman" w:cs="Times New Roman"/>
        </w:rPr>
      </w:pPr>
      <w:r w:rsidRPr="00282227">
        <w:rPr>
          <w:rFonts w:ascii="Times New Roman" w:eastAsia="Times New Roman" w:hAnsi="Times New Roman" w:cs="Times New Roman"/>
        </w:rPr>
        <w:t>This form is intended for use in the evaluation of unclassified Administrators, Counselors and Librarians in accordance with Article XI of the applicable co</w:t>
      </w:r>
      <w:r w:rsidR="0032391F" w:rsidRPr="00282227">
        <w:rPr>
          <w:rFonts w:ascii="Times New Roman" w:eastAsia="Times New Roman" w:hAnsi="Times New Roman" w:cs="Times New Roman"/>
        </w:rPr>
        <w:t xml:space="preserve">llective bargaining agreement. </w:t>
      </w:r>
      <w:r w:rsidRPr="00282227">
        <w:rPr>
          <w:rFonts w:ascii="Times New Roman" w:eastAsia="Times New Roman" w:hAnsi="Times New Roman" w:cs="Times New Roman"/>
        </w:rPr>
        <w:t xml:space="preserve">The criterion for evaluation shall be the quality of the performance of duties as outlined in the job description for the employee’s position, as well as the performance of duties of all nonteaching professional staff as set forth in Article X.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numPr>
          <w:ilvl w:val="0"/>
          <w:numId w:val="1"/>
        </w:numPr>
        <w:spacing w:after="3" w:line="248" w:lineRule="auto"/>
        <w:ind w:hanging="360"/>
        <w:rPr>
          <w:rFonts w:ascii="Times New Roman" w:hAnsi="Times New Roman" w:cs="Times New Roman"/>
        </w:rPr>
      </w:pPr>
      <w:r w:rsidRPr="00282227">
        <w:rPr>
          <w:rFonts w:ascii="Times New Roman" w:eastAsia="Times New Roman" w:hAnsi="Times New Roman" w:cs="Times New Roman"/>
        </w:rPr>
        <w:t xml:space="preserve">For each performance area, select the evaluation indicator that most accurately reflects performance in that area, giving consideration to each of the specific factors mentioned in the description of that performance area.  Evaluation indicators should be used in accordance with the following: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numPr>
          <w:ilvl w:val="1"/>
          <w:numId w:val="1"/>
        </w:numPr>
        <w:spacing w:after="3" w:line="248" w:lineRule="auto"/>
        <w:ind w:hanging="360"/>
        <w:rPr>
          <w:rFonts w:ascii="Times New Roman" w:hAnsi="Times New Roman" w:cs="Times New Roman"/>
        </w:rPr>
      </w:pPr>
      <w:r w:rsidRPr="00282227">
        <w:rPr>
          <w:rFonts w:ascii="Times New Roman" w:eastAsia="Times New Roman" w:hAnsi="Times New Roman" w:cs="Times New Roman"/>
          <w:b/>
        </w:rPr>
        <w:t>Exceptional performance</w:t>
      </w:r>
      <w:r w:rsidRPr="00282227">
        <w:rPr>
          <w:rFonts w:ascii="Times New Roman" w:eastAsia="Times New Roman" w:hAnsi="Times New Roman" w:cs="Times New Roman"/>
        </w:rPr>
        <w:t xml:space="preserve"> – The individual has achieved unique and exceptional accomplishments in terms of his/her work and/or contributions to the College. </w:t>
      </w:r>
    </w:p>
    <w:p w:rsidR="004875F9" w:rsidRPr="00282227" w:rsidRDefault="001E71C3" w:rsidP="00282227">
      <w:pPr>
        <w:numPr>
          <w:ilvl w:val="1"/>
          <w:numId w:val="1"/>
        </w:numPr>
        <w:spacing w:after="3" w:line="248" w:lineRule="auto"/>
        <w:ind w:hanging="360"/>
        <w:rPr>
          <w:rFonts w:ascii="Times New Roman" w:hAnsi="Times New Roman" w:cs="Times New Roman"/>
        </w:rPr>
      </w:pPr>
      <w:r w:rsidRPr="00282227">
        <w:rPr>
          <w:rFonts w:ascii="Times New Roman" w:eastAsia="Times New Roman" w:hAnsi="Times New Roman" w:cs="Times New Roman"/>
          <w:b/>
        </w:rPr>
        <w:t>Exceeds expectations</w:t>
      </w:r>
      <w:r w:rsidRPr="00282227">
        <w:rPr>
          <w:rFonts w:ascii="Times New Roman" w:eastAsia="Times New Roman" w:hAnsi="Times New Roman" w:cs="Times New Roman"/>
        </w:rPr>
        <w:t xml:space="preserve"> – The individual consistently performs above what is required. </w:t>
      </w:r>
    </w:p>
    <w:p w:rsidR="004875F9" w:rsidRPr="00282227" w:rsidRDefault="001E71C3" w:rsidP="00282227">
      <w:pPr>
        <w:numPr>
          <w:ilvl w:val="1"/>
          <w:numId w:val="1"/>
        </w:numPr>
        <w:spacing w:after="0"/>
        <w:ind w:hanging="360"/>
        <w:rPr>
          <w:rFonts w:ascii="Times New Roman" w:hAnsi="Times New Roman" w:cs="Times New Roman"/>
        </w:rPr>
      </w:pPr>
      <w:r w:rsidRPr="00282227">
        <w:rPr>
          <w:rFonts w:ascii="Times New Roman" w:eastAsia="Times New Roman" w:hAnsi="Times New Roman" w:cs="Times New Roman"/>
          <w:b/>
        </w:rPr>
        <w:t>Meets expectations</w:t>
      </w:r>
      <w:r w:rsidRPr="00282227">
        <w:rPr>
          <w:rFonts w:ascii="Times New Roman" w:eastAsia="Times New Roman" w:hAnsi="Times New Roman" w:cs="Times New Roman"/>
        </w:rPr>
        <w:t xml:space="preserve"> – The individual consistently meets the requirements of the position. </w:t>
      </w:r>
    </w:p>
    <w:p w:rsidR="004875F9" w:rsidRPr="00282227" w:rsidRDefault="001E71C3" w:rsidP="00282227">
      <w:pPr>
        <w:numPr>
          <w:ilvl w:val="1"/>
          <w:numId w:val="1"/>
        </w:numPr>
        <w:spacing w:after="3" w:line="248" w:lineRule="auto"/>
        <w:ind w:hanging="360"/>
        <w:rPr>
          <w:rFonts w:ascii="Times New Roman" w:hAnsi="Times New Roman" w:cs="Times New Roman"/>
        </w:rPr>
      </w:pPr>
      <w:r w:rsidRPr="00282227">
        <w:rPr>
          <w:rFonts w:ascii="Times New Roman" w:eastAsia="Times New Roman" w:hAnsi="Times New Roman" w:cs="Times New Roman"/>
          <w:b/>
        </w:rPr>
        <w:t>Does not meet expectations</w:t>
      </w:r>
      <w:r w:rsidRPr="00282227">
        <w:rPr>
          <w:rFonts w:ascii="Times New Roman" w:eastAsia="Times New Roman" w:hAnsi="Times New Roman" w:cs="Times New Roman"/>
        </w:rPr>
        <w:t xml:space="preserve"> – The individual does not meet the requirements of the position.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b/>
        </w:rPr>
        <w:t xml:space="preserve"> </w:t>
      </w:r>
    </w:p>
    <w:p w:rsidR="004875F9" w:rsidRPr="00282227" w:rsidRDefault="001E71C3" w:rsidP="00282227">
      <w:pPr>
        <w:numPr>
          <w:ilvl w:val="0"/>
          <w:numId w:val="1"/>
        </w:numPr>
        <w:spacing w:after="3" w:line="248" w:lineRule="auto"/>
        <w:ind w:hanging="360"/>
        <w:rPr>
          <w:rFonts w:ascii="Times New Roman" w:hAnsi="Times New Roman" w:cs="Times New Roman"/>
        </w:rPr>
      </w:pPr>
      <w:r w:rsidRPr="00282227">
        <w:rPr>
          <w:rFonts w:ascii="Times New Roman" w:eastAsia="Times New Roman" w:hAnsi="Times New Roman" w:cs="Times New Roman"/>
        </w:rPr>
        <w:t xml:space="preserve">Commentary is </w:t>
      </w:r>
      <w:r w:rsidRPr="00282227">
        <w:rPr>
          <w:rFonts w:ascii="Times New Roman" w:eastAsia="Times New Roman" w:hAnsi="Times New Roman" w:cs="Times New Roman"/>
          <w:u w:val="single" w:color="000000"/>
        </w:rPr>
        <w:t>required</w:t>
      </w:r>
      <w:r w:rsidRPr="00282227">
        <w:rPr>
          <w:rFonts w:ascii="Times New Roman" w:eastAsia="Times New Roman" w:hAnsi="Times New Roman" w:cs="Times New Roman"/>
        </w:rPr>
        <w:t xml:space="preserve"> in all instances.  When a critical performance area or the overall performance does not meet expectations, the evaluator must identify specific deficiencies.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32391F" w:rsidRPr="00282227" w:rsidRDefault="0032391F" w:rsidP="00282227">
      <w:pPr>
        <w:rPr>
          <w:rFonts w:ascii="Times New Roman" w:eastAsia="Times New Roman" w:hAnsi="Times New Roman" w:cs="Times New Roman"/>
          <w:b/>
          <w:u w:val="single" w:color="000000"/>
        </w:rPr>
      </w:pPr>
      <w:r w:rsidRPr="00282227">
        <w:rPr>
          <w:rFonts w:ascii="Times New Roman" w:eastAsia="Times New Roman" w:hAnsi="Times New Roman" w:cs="Times New Roman"/>
          <w:b/>
          <w:u w:val="single" w:color="000000"/>
        </w:rPr>
        <w:br w:type="page"/>
      </w:r>
    </w:p>
    <w:p w:rsidR="004875F9" w:rsidRPr="00282227" w:rsidRDefault="001E71C3" w:rsidP="00282227">
      <w:pPr>
        <w:spacing w:after="0"/>
        <w:ind w:left="-5" w:hanging="10"/>
        <w:rPr>
          <w:rFonts w:ascii="Times New Roman" w:hAnsi="Times New Roman" w:cs="Times New Roman"/>
        </w:rPr>
      </w:pPr>
      <w:r w:rsidRPr="00282227">
        <w:rPr>
          <w:rFonts w:ascii="Times New Roman" w:eastAsia="Times New Roman" w:hAnsi="Times New Roman" w:cs="Times New Roman"/>
          <w:b/>
          <w:u w:val="single" w:color="000000"/>
        </w:rPr>
        <w:lastRenderedPageBreak/>
        <w:t>PERFORMANCE AREAS:</w:t>
      </w:r>
      <w:r w:rsidRPr="00282227">
        <w:rPr>
          <w:rFonts w:ascii="Times New Roman" w:eastAsia="Times New Roman" w:hAnsi="Times New Roman" w:cs="Times New Roman"/>
          <w:b/>
        </w:rPr>
        <w:t xml:space="preserve"> </w:t>
      </w:r>
    </w:p>
    <w:p w:rsidR="00282227" w:rsidRDefault="00282227" w:rsidP="00282227">
      <w:pPr>
        <w:spacing w:after="4" w:line="249" w:lineRule="auto"/>
        <w:ind w:left="10" w:hanging="10"/>
        <w:rPr>
          <w:rFonts w:ascii="Times New Roman" w:eastAsia="Times New Roman" w:hAnsi="Times New Roman" w:cs="Times New Roman"/>
          <w:u w:val="single" w:color="000000"/>
        </w:rPr>
      </w:pPr>
    </w:p>
    <w:p w:rsidR="0032391F" w:rsidRPr="00282227" w:rsidRDefault="001E71C3" w:rsidP="00282227">
      <w:pPr>
        <w:spacing w:after="4" w:line="249" w:lineRule="auto"/>
        <w:ind w:left="10" w:hanging="10"/>
        <w:rPr>
          <w:rFonts w:ascii="Times New Roman" w:eastAsia="Times New Roman" w:hAnsi="Times New Roman" w:cs="Times New Roman"/>
        </w:rPr>
      </w:pPr>
      <w:r w:rsidRPr="00282227">
        <w:rPr>
          <w:rFonts w:ascii="Times New Roman" w:eastAsia="Times New Roman" w:hAnsi="Times New Roman" w:cs="Times New Roman"/>
          <w:u w:val="single" w:color="000000"/>
        </w:rPr>
        <w:t>POSITION RESPONSIBILITIES</w:t>
      </w:r>
      <w:r w:rsidRPr="00282227">
        <w:rPr>
          <w:rFonts w:ascii="Times New Roman" w:eastAsia="Times New Roman" w:hAnsi="Times New Roman" w:cs="Times New Roman"/>
        </w:rPr>
        <w:t xml:space="preserve"> (see attached job description).  In evaluating the performance of responsibilities set out in the job description, consideration should be g</w:t>
      </w:r>
      <w:r w:rsidR="00282227" w:rsidRPr="00282227">
        <w:rPr>
          <w:rFonts w:ascii="Times New Roman" w:eastAsia="Times New Roman" w:hAnsi="Times New Roman" w:cs="Times New Roman"/>
        </w:rPr>
        <w:t>iven to whether the individual:</w:t>
      </w:r>
    </w:p>
    <w:p w:rsidR="00282227" w:rsidRPr="00282227" w:rsidRDefault="001E71C3" w:rsidP="00282227">
      <w:pPr>
        <w:pStyle w:val="ListParagraph"/>
        <w:numPr>
          <w:ilvl w:val="0"/>
          <w:numId w:val="9"/>
        </w:numPr>
        <w:spacing w:after="4" w:line="249" w:lineRule="auto"/>
        <w:rPr>
          <w:rFonts w:ascii="Times New Roman" w:hAnsi="Times New Roman" w:cs="Times New Roman"/>
        </w:rPr>
      </w:pPr>
      <w:r w:rsidRPr="00282227">
        <w:rPr>
          <w:rFonts w:ascii="Times New Roman" w:eastAsia="Times New Roman" w:hAnsi="Times New Roman" w:cs="Times New Roman"/>
        </w:rPr>
        <w:t>Demonstrates familiarity with the specific professional body of knowledge applicable to the responsibilities</w:t>
      </w:r>
      <w:r w:rsidR="00282227" w:rsidRPr="00282227">
        <w:rPr>
          <w:rFonts w:ascii="Times New Roman" w:eastAsia="Times New Roman" w:hAnsi="Times New Roman" w:cs="Times New Roman"/>
        </w:rPr>
        <w:t xml:space="preserve"> and functions of the position;</w:t>
      </w:r>
    </w:p>
    <w:p w:rsidR="00282227" w:rsidRPr="00282227" w:rsidRDefault="001E71C3" w:rsidP="00282227">
      <w:pPr>
        <w:pStyle w:val="ListParagraph"/>
        <w:numPr>
          <w:ilvl w:val="0"/>
          <w:numId w:val="9"/>
        </w:numPr>
        <w:spacing w:after="4" w:line="249" w:lineRule="auto"/>
        <w:rPr>
          <w:rFonts w:ascii="Times New Roman" w:hAnsi="Times New Roman" w:cs="Times New Roman"/>
        </w:rPr>
      </w:pPr>
      <w:r w:rsidRPr="00282227">
        <w:rPr>
          <w:rFonts w:ascii="Times New Roman" w:eastAsia="Times New Roman" w:hAnsi="Times New Roman" w:cs="Times New Roman"/>
        </w:rPr>
        <w:t xml:space="preserve">Performs work that is thorough and accurate; </w:t>
      </w:r>
    </w:p>
    <w:p w:rsidR="00282227" w:rsidRPr="00282227" w:rsidRDefault="001E71C3" w:rsidP="00282227">
      <w:pPr>
        <w:pStyle w:val="ListParagraph"/>
        <w:numPr>
          <w:ilvl w:val="0"/>
          <w:numId w:val="9"/>
        </w:numPr>
        <w:spacing w:after="4" w:line="249" w:lineRule="auto"/>
        <w:rPr>
          <w:rFonts w:ascii="Times New Roman" w:hAnsi="Times New Roman" w:cs="Times New Roman"/>
        </w:rPr>
      </w:pPr>
      <w:r w:rsidRPr="00282227">
        <w:rPr>
          <w:rFonts w:ascii="Times New Roman" w:eastAsia="Times New Roman" w:hAnsi="Times New Roman" w:cs="Times New Roman"/>
        </w:rPr>
        <w:t>Plans, schedules, prioritizes and accomplishe</w:t>
      </w:r>
      <w:r w:rsidR="00282227" w:rsidRPr="00282227">
        <w:rPr>
          <w:rFonts w:ascii="Times New Roman" w:eastAsia="Times New Roman" w:hAnsi="Times New Roman" w:cs="Times New Roman"/>
        </w:rPr>
        <w:t>s assigned tasks and functions;</w:t>
      </w:r>
    </w:p>
    <w:p w:rsidR="004875F9" w:rsidRPr="00282227" w:rsidRDefault="001E71C3" w:rsidP="00282227">
      <w:pPr>
        <w:pStyle w:val="ListParagraph"/>
        <w:numPr>
          <w:ilvl w:val="0"/>
          <w:numId w:val="9"/>
        </w:numPr>
        <w:spacing w:after="4" w:line="249" w:lineRule="auto"/>
        <w:rPr>
          <w:rFonts w:ascii="Times New Roman" w:hAnsi="Times New Roman" w:cs="Times New Roman"/>
        </w:rPr>
      </w:pPr>
      <w:r w:rsidRPr="00282227">
        <w:rPr>
          <w:rFonts w:ascii="Times New Roman" w:eastAsia="Times New Roman" w:hAnsi="Times New Roman" w:cs="Times New Roman"/>
        </w:rPr>
        <w:t xml:space="preserve">Effectively delegates to and supervises subordinates (where applicable). </w:t>
      </w:r>
      <w:r w:rsidRPr="00282227">
        <w:rPr>
          <w:rFonts w:ascii="Times New Roman" w:eastAsia="Times New Roman" w:hAnsi="Times New Roman" w:cs="Times New Roman"/>
        </w:rPr>
        <w:tab/>
        <w:t xml:space="preserve"> </w:t>
      </w:r>
    </w:p>
    <w:p w:rsidR="004875F9" w:rsidRPr="00282227" w:rsidRDefault="001E71C3" w:rsidP="00282227">
      <w:pPr>
        <w:numPr>
          <w:ilvl w:val="2"/>
          <w:numId w:val="2"/>
        </w:numPr>
        <w:spacing w:after="0"/>
        <w:ind w:hanging="360"/>
        <w:rPr>
          <w:rFonts w:ascii="Times New Roman" w:hAnsi="Times New Roman" w:cs="Times New Roman"/>
        </w:rPr>
      </w:pPr>
      <w:r w:rsidRPr="00282227">
        <w:rPr>
          <w:rFonts w:ascii="Times New Roman" w:eastAsia="Times New Roman" w:hAnsi="Times New Roman" w:cs="Times New Roman"/>
          <w:b/>
        </w:rPr>
        <w:t xml:space="preserve">Exceptional performance </w:t>
      </w:r>
    </w:p>
    <w:p w:rsidR="004875F9" w:rsidRPr="00282227" w:rsidRDefault="001E71C3" w:rsidP="00282227">
      <w:pPr>
        <w:numPr>
          <w:ilvl w:val="2"/>
          <w:numId w:val="2"/>
        </w:numPr>
        <w:spacing w:after="0"/>
        <w:ind w:hanging="360"/>
        <w:rPr>
          <w:rFonts w:ascii="Times New Roman" w:hAnsi="Times New Roman" w:cs="Times New Roman"/>
        </w:rPr>
      </w:pPr>
      <w:r w:rsidRPr="00282227">
        <w:rPr>
          <w:rFonts w:ascii="Times New Roman" w:eastAsia="Times New Roman" w:hAnsi="Times New Roman" w:cs="Times New Roman"/>
          <w:b/>
        </w:rPr>
        <w:t xml:space="preserve">Exceeds expectations </w:t>
      </w:r>
    </w:p>
    <w:p w:rsidR="004875F9" w:rsidRPr="00282227" w:rsidRDefault="001E71C3" w:rsidP="00282227">
      <w:pPr>
        <w:numPr>
          <w:ilvl w:val="2"/>
          <w:numId w:val="2"/>
        </w:numPr>
        <w:spacing w:after="0"/>
        <w:ind w:hanging="360"/>
        <w:rPr>
          <w:rFonts w:ascii="Times New Roman" w:hAnsi="Times New Roman" w:cs="Times New Roman"/>
        </w:rPr>
      </w:pPr>
      <w:r w:rsidRPr="00282227">
        <w:rPr>
          <w:rFonts w:ascii="Times New Roman" w:eastAsia="Times New Roman" w:hAnsi="Times New Roman" w:cs="Times New Roman"/>
          <w:b/>
        </w:rPr>
        <w:t xml:space="preserve">Meets expectations </w:t>
      </w:r>
    </w:p>
    <w:p w:rsidR="004875F9" w:rsidRPr="00282227" w:rsidRDefault="001E71C3" w:rsidP="00282227">
      <w:pPr>
        <w:numPr>
          <w:ilvl w:val="2"/>
          <w:numId w:val="2"/>
        </w:numPr>
        <w:spacing w:after="0"/>
        <w:ind w:hanging="360"/>
        <w:rPr>
          <w:rFonts w:ascii="Times New Roman" w:hAnsi="Times New Roman" w:cs="Times New Roman"/>
        </w:rPr>
      </w:pPr>
      <w:r w:rsidRPr="00282227">
        <w:rPr>
          <w:rFonts w:ascii="Times New Roman" w:eastAsia="Times New Roman" w:hAnsi="Times New Roman" w:cs="Times New Roman"/>
          <w:b/>
        </w:rPr>
        <w:t xml:space="preserve">Does not meet expectations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4" w:line="249" w:lineRule="auto"/>
        <w:ind w:left="10" w:hanging="10"/>
        <w:rPr>
          <w:rFonts w:ascii="Times New Roman" w:hAnsi="Times New Roman" w:cs="Times New Roman"/>
        </w:rPr>
      </w:pPr>
      <w:r w:rsidRPr="00282227">
        <w:rPr>
          <w:rFonts w:ascii="Times New Roman" w:eastAsia="Times New Roman" w:hAnsi="Times New Roman" w:cs="Times New Roman"/>
        </w:rPr>
        <w:t xml:space="preserve">Comments That Support the Evaluation: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282227" w:rsidRDefault="001E71C3" w:rsidP="00282227">
      <w:pPr>
        <w:spacing w:after="0"/>
        <w:rPr>
          <w:rFonts w:ascii="Times New Roman" w:eastAsia="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4" w:line="249" w:lineRule="auto"/>
        <w:ind w:left="10" w:hanging="10"/>
        <w:rPr>
          <w:rFonts w:ascii="Times New Roman" w:hAnsi="Times New Roman" w:cs="Times New Roman"/>
        </w:rPr>
      </w:pPr>
      <w:r w:rsidRPr="00282227">
        <w:rPr>
          <w:rFonts w:ascii="Times New Roman" w:eastAsia="Times New Roman" w:hAnsi="Times New Roman" w:cs="Times New Roman"/>
          <w:u w:val="single" w:color="000000"/>
        </w:rPr>
        <w:t>RESPONSIBILITIES OF ALL NONTEACHING PROFESSIONAL STAFF</w:t>
      </w:r>
      <w:r w:rsidRPr="00282227">
        <w:rPr>
          <w:rFonts w:ascii="Times New Roman" w:eastAsia="Times New Roman" w:hAnsi="Times New Roman" w:cs="Times New Roman"/>
        </w:rPr>
        <w:t xml:space="preserve">.  In evaluating the individual’s performance of the responsibilities set out in Article X, Section 4, consideration should be given to how the individual’s fulfillment of these contract obligations demonstrates his/her commitment to and participation in College life, communication skills, interpersonal relationships and currency.  Article X, Section 4 provides as follows: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4" w:line="249" w:lineRule="auto"/>
        <w:ind w:left="10" w:hanging="10"/>
        <w:rPr>
          <w:rFonts w:ascii="Times New Roman" w:hAnsi="Times New Roman" w:cs="Times New Roman"/>
        </w:rPr>
      </w:pPr>
      <w:r w:rsidRPr="00282227">
        <w:rPr>
          <w:rFonts w:ascii="Times New Roman" w:eastAsia="Times New Roman" w:hAnsi="Times New Roman" w:cs="Times New Roman"/>
        </w:rPr>
        <w:t xml:space="preserve">All Non-teaching Professional Staff shall: </w:t>
      </w:r>
    </w:p>
    <w:p w:rsidR="004875F9" w:rsidRPr="00282227" w:rsidRDefault="001E71C3" w:rsidP="00282227">
      <w:pPr>
        <w:numPr>
          <w:ilvl w:val="1"/>
          <w:numId w:val="3"/>
        </w:numPr>
        <w:spacing w:after="4" w:line="248" w:lineRule="auto"/>
        <w:ind w:hanging="360"/>
        <w:rPr>
          <w:rFonts w:ascii="Times New Roman" w:hAnsi="Times New Roman" w:cs="Times New Roman"/>
        </w:rPr>
      </w:pPr>
      <w:r w:rsidRPr="00282227">
        <w:rPr>
          <w:rFonts w:ascii="Times New Roman" w:eastAsia="Times New Roman" w:hAnsi="Times New Roman" w:cs="Times New Roman"/>
        </w:rPr>
        <w:t xml:space="preserve">within the work load limitations of Section 5 of this Article, perform such other duties as the President may assign, provided that such duties shall be consistent with the mission of the college; </w:t>
      </w:r>
    </w:p>
    <w:p w:rsidR="004875F9" w:rsidRPr="00282227" w:rsidRDefault="001E71C3" w:rsidP="00282227">
      <w:pPr>
        <w:numPr>
          <w:ilvl w:val="1"/>
          <w:numId w:val="3"/>
        </w:numPr>
        <w:spacing w:after="4" w:line="248" w:lineRule="auto"/>
        <w:ind w:hanging="360"/>
        <w:rPr>
          <w:rFonts w:ascii="Times New Roman" w:hAnsi="Times New Roman" w:cs="Times New Roman"/>
        </w:rPr>
      </w:pPr>
      <w:r w:rsidRPr="00282227">
        <w:rPr>
          <w:rFonts w:ascii="Times New Roman" w:eastAsia="Times New Roman" w:hAnsi="Times New Roman" w:cs="Times New Roman"/>
        </w:rPr>
        <w:t xml:space="preserve">serve on college and division/department committees, if chosen; </w:t>
      </w:r>
    </w:p>
    <w:p w:rsidR="004875F9" w:rsidRPr="00282227" w:rsidRDefault="001E71C3" w:rsidP="00282227">
      <w:pPr>
        <w:numPr>
          <w:ilvl w:val="1"/>
          <w:numId w:val="3"/>
        </w:numPr>
        <w:spacing w:after="4" w:line="248" w:lineRule="auto"/>
        <w:ind w:hanging="360"/>
        <w:rPr>
          <w:rFonts w:ascii="Times New Roman" w:hAnsi="Times New Roman" w:cs="Times New Roman"/>
        </w:rPr>
      </w:pPr>
      <w:r w:rsidRPr="00282227">
        <w:rPr>
          <w:rFonts w:ascii="Times New Roman" w:eastAsia="Times New Roman" w:hAnsi="Times New Roman" w:cs="Times New Roman"/>
        </w:rPr>
        <w:t xml:space="preserve">respond to and work with multiple constituencies, including students, peers (faculty and staff), and external agencies (business, community, educational, etc.); </w:t>
      </w:r>
    </w:p>
    <w:p w:rsidR="004875F9" w:rsidRPr="00282227" w:rsidRDefault="001E71C3" w:rsidP="00282227">
      <w:pPr>
        <w:numPr>
          <w:ilvl w:val="1"/>
          <w:numId w:val="3"/>
        </w:numPr>
        <w:spacing w:after="4" w:line="248" w:lineRule="auto"/>
        <w:ind w:hanging="360"/>
        <w:rPr>
          <w:rFonts w:ascii="Times New Roman" w:hAnsi="Times New Roman" w:cs="Times New Roman"/>
        </w:rPr>
      </w:pPr>
      <w:r w:rsidRPr="00282227">
        <w:rPr>
          <w:rFonts w:ascii="Times New Roman" w:eastAsia="Times New Roman" w:hAnsi="Times New Roman" w:cs="Times New Roman"/>
        </w:rPr>
        <w:t xml:space="preserve">possess strong information literacy skills, including the ability to word process and to use spreadsheets, presentation ware, e-mail, CD-ROM, compressed video, the Internet, the World Wide Web, and other distance communication modalities; demonstrate the ability to evaluate, synthesize, and make decisions from data; </w:t>
      </w:r>
    </w:p>
    <w:p w:rsidR="004875F9" w:rsidRPr="00282227" w:rsidRDefault="001E71C3" w:rsidP="00282227">
      <w:pPr>
        <w:numPr>
          <w:ilvl w:val="1"/>
          <w:numId w:val="3"/>
        </w:numPr>
        <w:spacing w:after="4" w:line="248" w:lineRule="auto"/>
        <w:ind w:hanging="360"/>
        <w:rPr>
          <w:rFonts w:ascii="Times New Roman" w:hAnsi="Times New Roman" w:cs="Times New Roman"/>
        </w:rPr>
      </w:pPr>
      <w:r w:rsidRPr="00282227">
        <w:rPr>
          <w:rFonts w:ascii="Times New Roman" w:eastAsia="Times New Roman" w:hAnsi="Times New Roman" w:cs="Times New Roman"/>
        </w:rPr>
        <w:t xml:space="preserve">attend and participate in commencement ceremonies, unless excused by the President, wearing academic garb when required; </w:t>
      </w:r>
    </w:p>
    <w:p w:rsidR="004875F9" w:rsidRPr="00282227" w:rsidRDefault="001E71C3" w:rsidP="00282227">
      <w:pPr>
        <w:numPr>
          <w:ilvl w:val="1"/>
          <w:numId w:val="3"/>
        </w:numPr>
        <w:spacing w:after="4" w:line="248" w:lineRule="auto"/>
        <w:ind w:hanging="360"/>
        <w:rPr>
          <w:rFonts w:ascii="Times New Roman" w:hAnsi="Times New Roman" w:cs="Times New Roman"/>
        </w:rPr>
      </w:pPr>
      <w:r w:rsidRPr="00282227">
        <w:rPr>
          <w:rFonts w:ascii="Times New Roman" w:eastAsia="Times New Roman" w:hAnsi="Times New Roman" w:cs="Times New Roman"/>
        </w:rPr>
        <w:t xml:space="preserve">attend and participate in college convocations, conferences, and meetings, and divisional/departmental meetings during the work year; </w:t>
      </w:r>
    </w:p>
    <w:p w:rsidR="00282227" w:rsidRPr="00282227" w:rsidRDefault="001E71C3" w:rsidP="00282227">
      <w:pPr>
        <w:numPr>
          <w:ilvl w:val="1"/>
          <w:numId w:val="3"/>
        </w:numPr>
        <w:spacing w:after="4" w:line="248" w:lineRule="auto"/>
        <w:ind w:hanging="360"/>
        <w:rPr>
          <w:rFonts w:ascii="Times New Roman" w:hAnsi="Times New Roman" w:cs="Times New Roman"/>
        </w:rPr>
      </w:pPr>
      <w:r w:rsidRPr="00282227">
        <w:rPr>
          <w:rFonts w:ascii="Times New Roman" w:eastAsia="Times New Roman" w:hAnsi="Times New Roman" w:cs="Times New Roman"/>
        </w:rPr>
        <w:t>maintain contact with one's academic disciplines(s) or areas of assigned responsibility, the development of knowledge in one's field of specialization, and th</w:t>
      </w:r>
      <w:r w:rsidR="00282227">
        <w:rPr>
          <w:rFonts w:ascii="Times New Roman" w:eastAsia="Times New Roman" w:hAnsi="Times New Roman" w:cs="Times New Roman"/>
        </w:rPr>
        <w:t>e teaching/learning process;</w:t>
      </w:r>
    </w:p>
    <w:p w:rsidR="004875F9" w:rsidRPr="00282227" w:rsidRDefault="001E71C3" w:rsidP="00282227">
      <w:pPr>
        <w:numPr>
          <w:ilvl w:val="1"/>
          <w:numId w:val="3"/>
        </w:numPr>
        <w:spacing w:after="4" w:line="248" w:lineRule="auto"/>
        <w:ind w:hanging="360"/>
        <w:rPr>
          <w:rFonts w:ascii="Times New Roman" w:hAnsi="Times New Roman" w:cs="Times New Roman"/>
        </w:rPr>
      </w:pPr>
      <w:r w:rsidRPr="00282227">
        <w:rPr>
          <w:rFonts w:ascii="Times New Roman" w:eastAsia="Times New Roman" w:hAnsi="Times New Roman" w:cs="Times New Roman"/>
        </w:rPr>
        <w:t xml:space="preserve">serve on systemwide committees.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Default="001E71C3" w:rsidP="00282227">
      <w:pPr>
        <w:spacing w:after="4" w:line="249" w:lineRule="auto"/>
        <w:ind w:left="10" w:hanging="10"/>
        <w:rPr>
          <w:rFonts w:ascii="Times New Roman" w:eastAsia="Times New Roman" w:hAnsi="Times New Roman" w:cs="Times New Roman"/>
        </w:rPr>
      </w:pPr>
      <w:r w:rsidRPr="00282227">
        <w:rPr>
          <w:rFonts w:ascii="Times New Roman" w:eastAsia="Times New Roman" w:hAnsi="Times New Roman" w:cs="Times New Roman"/>
          <w:b/>
        </w:rPr>
        <w:t>Note:</w:t>
      </w:r>
      <w:r w:rsidRPr="00282227">
        <w:rPr>
          <w:rFonts w:ascii="Times New Roman" w:eastAsia="Times New Roman" w:hAnsi="Times New Roman" w:cs="Times New Roman"/>
        </w:rPr>
        <w:t xml:space="preserve">  It is understood that not all criteria contained in Article X, Section 4 are relevant to all positions.  If a criterion does not apply, it is not necessary to comment on it. </w:t>
      </w:r>
    </w:p>
    <w:p w:rsidR="00282227" w:rsidRPr="00282227" w:rsidRDefault="00282227" w:rsidP="00282227">
      <w:pPr>
        <w:spacing w:after="4" w:line="249" w:lineRule="auto"/>
        <w:ind w:left="10" w:hanging="10"/>
        <w:rPr>
          <w:rFonts w:ascii="Times New Roman" w:hAnsi="Times New Roman" w:cs="Times New Roman"/>
        </w:rPr>
      </w:pPr>
    </w:p>
    <w:p w:rsidR="004875F9" w:rsidRPr="00282227" w:rsidRDefault="001E71C3" w:rsidP="00282227">
      <w:pPr>
        <w:numPr>
          <w:ilvl w:val="2"/>
          <w:numId w:val="1"/>
        </w:numPr>
        <w:spacing w:after="0"/>
        <w:ind w:hanging="360"/>
        <w:rPr>
          <w:rFonts w:ascii="Times New Roman" w:hAnsi="Times New Roman" w:cs="Times New Roman"/>
        </w:rPr>
      </w:pPr>
      <w:r w:rsidRPr="00282227">
        <w:rPr>
          <w:rFonts w:ascii="Times New Roman" w:eastAsia="Times New Roman" w:hAnsi="Times New Roman" w:cs="Times New Roman"/>
          <w:b/>
        </w:rPr>
        <w:lastRenderedPageBreak/>
        <w:t xml:space="preserve">Exceptional performance </w:t>
      </w:r>
    </w:p>
    <w:p w:rsidR="004875F9" w:rsidRPr="00282227" w:rsidRDefault="001E71C3" w:rsidP="00282227">
      <w:pPr>
        <w:numPr>
          <w:ilvl w:val="2"/>
          <w:numId w:val="1"/>
        </w:numPr>
        <w:spacing w:after="0"/>
        <w:ind w:hanging="360"/>
        <w:rPr>
          <w:rFonts w:ascii="Times New Roman" w:hAnsi="Times New Roman" w:cs="Times New Roman"/>
        </w:rPr>
      </w:pPr>
      <w:r w:rsidRPr="00282227">
        <w:rPr>
          <w:rFonts w:ascii="Times New Roman" w:eastAsia="Times New Roman" w:hAnsi="Times New Roman" w:cs="Times New Roman"/>
          <w:b/>
        </w:rPr>
        <w:t xml:space="preserve">Exceeds expectations </w:t>
      </w:r>
    </w:p>
    <w:p w:rsidR="004875F9" w:rsidRPr="00282227" w:rsidRDefault="001E71C3" w:rsidP="00282227">
      <w:pPr>
        <w:numPr>
          <w:ilvl w:val="2"/>
          <w:numId w:val="1"/>
        </w:numPr>
        <w:spacing w:after="0"/>
        <w:ind w:hanging="360"/>
        <w:rPr>
          <w:rFonts w:ascii="Times New Roman" w:hAnsi="Times New Roman" w:cs="Times New Roman"/>
        </w:rPr>
      </w:pPr>
      <w:r w:rsidRPr="00282227">
        <w:rPr>
          <w:rFonts w:ascii="Times New Roman" w:eastAsia="Times New Roman" w:hAnsi="Times New Roman" w:cs="Times New Roman"/>
          <w:b/>
        </w:rPr>
        <w:t xml:space="preserve">Meets expectations </w:t>
      </w:r>
    </w:p>
    <w:p w:rsidR="004875F9" w:rsidRPr="00282227" w:rsidRDefault="001E71C3" w:rsidP="00282227">
      <w:pPr>
        <w:numPr>
          <w:ilvl w:val="2"/>
          <w:numId w:val="1"/>
        </w:numPr>
        <w:spacing w:after="0"/>
        <w:ind w:hanging="360"/>
        <w:rPr>
          <w:rFonts w:ascii="Times New Roman" w:hAnsi="Times New Roman" w:cs="Times New Roman"/>
        </w:rPr>
      </w:pPr>
      <w:r w:rsidRPr="00282227">
        <w:rPr>
          <w:rFonts w:ascii="Times New Roman" w:eastAsia="Times New Roman" w:hAnsi="Times New Roman" w:cs="Times New Roman"/>
          <w:b/>
        </w:rPr>
        <w:t xml:space="preserve">Does not meet expectations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4" w:line="249" w:lineRule="auto"/>
        <w:ind w:left="10" w:hanging="10"/>
        <w:rPr>
          <w:rFonts w:ascii="Times New Roman" w:hAnsi="Times New Roman" w:cs="Times New Roman"/>
        </w:rPr>
      </w:pPr>
      <w:r w:rsidRPr="00282227">
        <w:rPr>
          <w:rFonts w:ascii="Times New Roman" w:eastAsia="Times New Roman" w:hAnsi="Times New Roman" w:cs="Times New Roman"/>
        </w:rPr>
        <w:t xml:space="preserve">Comments That Support the Evaluation: </w:t>
      </w:r>
    </w:p>
    <w:p w:rsidR="004875F9" w:rsidRDefault="001E71C3" w:rsidP="00282227">
      <w:pPr>
        <w:spacing w:after="0"/>
        <w:rPr>
          <w:rFonts w:ascii="Times New Roman" w:eastAsia="Times New Roman" w:hAnsi="Times New Roman" w:cs="Times New Roman"/>
          <w:b/>
        </w:rPr>
      </w:pPr>
      <w:r w:rsidRPr="00282227">
        <w:rPr>
          <w:rFonts w:ascii="Times New Roman" w:eastAsia="Times New Roman" w:hAnsi="Times New Roman" w:cs="Times New Roman"/>
          <w:b/>
        </w:rPr>
        <w:t xml:space="preserve"> </w:t>
      </w:r>
    </w:p>
    <w:p w:rsidR="00282227" w:rsidRDefault="00282227" w:rsidP="00282227">
      <w:pPr>
        <w:spacing w:after="0"/>
        <w:rPr>
          <w:rFonts w:ascii="Times New Roman" w:eastAsia="Times New Roman" w:hAnsi="Times New Roman" w:cs="Times New Roman"/>
          <w:b/>
        </w:rPr>
      </w:pPr>
    </w:p>
    <w:p w:rsidR="00282227" w:rsidRDefault="00282227" w:rsidP="00282227">
      <w:pPr>
        <w:spacing w:after="0"/>
        <w:rPr>
          <w:rFonts w:ascii="Times New Roman" w:eastAsia="Times New Roman" w:hAnsi="Times New Roman" w:cs="Times New Roman"/>
          <w:b/>
        </w:rPr>
      </w:pPr>
    </w:p>
    <w:p w:rsidR="00282227" w:rsidRDefault="00282227" w:rsidP="00282227">
      <w:pPr>
        <w:spacing w:after="0"/>
        <w:rPr>
          <w:rFonts w:ascii="Times New Roman" w:eastAsia="Times New Roman" w:hAnsi="Times New Roman" w:cs="Times New Roman"/>
          <w:b/>
        </w:rPr>
      </w:pPr>
    </w:p>
    <w:p w:rsidR="00282227" w:rsidRDefault="00282227" w:rsidP="00282227">
      <w:pPr>
        <w:spacing w:after="0"/>
        <w:rPr>
          <w:rFonts w:ascii="Times New Roman" w:eastAsia="Times New Roman" w:hAnsi="Times New Roman" w:cs="Times New Roman"/>
          <w:b/>
        </w:rPr>
      </w:pPr>
    </w:p>
    <w:p w:rsidR="00282227" w:rsidRDefault="00282227" w:rsidP="00282227">
      <w:pPr>
        <w:spacing w:after="0"/>
        <w:rPr>
          <w:rFonts w:ascii="Times New Roman" w:eastAsia="Times New Roman" w:hAnsi="Times New Roman" w:cs="Times New Roman"/>
          <w:b/>
        </w:rPr>
      </w:pPr>
    </w:p>
    <w:p w:rsidR="00282227" w:rsidRDefault="00282227" w:rsidP="00282227">
      <w:pPr>
        <w:spacing w:after="0"/>
        <w:rPr>
          <w:rFonts w:ascii="Times New Roman" w:eastAsia="Times New Roman" w:hAnsi="Times New Roman" w:cs="Times New Roman"/>
          <w:b/>
        </w:rPr>
      </w:pPr>
    </w:p>
    <w:p w:rsidR="00282227" w:rsidRPr="00282227" w:rsidRDefault="00282227" w:rsidP="00282227">
      <w:pPr>
        <w:spacing w:after="0"/>
        <w:rPr>
          <w:rFonts w:ascii="Times New Roman" w:hAnsi="Times New Roman" w:cs="Times New Roman"/>
        </w:rPr>
      </w:pPr>
    </w:p>
    <w:p w:rsidR="004875F9" w:rsidRPr="00282227" w:rsidRDefault="001E71C3" w:rsidP="00282227">
      <w:pPr>
        <w:spacing w:after="0"/>
        <w:ind w:left="-5" w:hanging="10"/>
        <w:rPr>
          <w:rFonts w:ascii="Times New Roman" w:hAnsi="Times New Roman" w:cs="Times New Roman"/>
        </w:rPr>
      </w:pPr>
      <w:r w:rsidRPr="00282227">
        <w:rPr>
          <w:rFonts w:ascii="Times New Roman" w:eastAsia="Times New Roman" w:hAnsi="Times New Roman" w:cs="Times New Roman"/>
          <w:b/>
          <w:u w:val="single" w:color="000000"/>
        </w:rPr>
        <w:t>OVERALL EVALUATION</w:t>
      </w:r>
      <w:r w:rsidR="00282227">
        <w:rPr>
          <w:rFonts w:ascii="Times New Roman" w:eastAsia="Times New Roman" w:hAnsi="Times New Roman" w:cs="Times New Roman"/>
          <w:b/>
        </w:rPr>
        <w:t>:</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4" w:line="249" w:lineRule="auto"/>
        <w:ind w:left="10" w:hanging="10"/>
        <w:rPr>
          <w:rFonts w:ascii="Times New Roman" w:hAnsi="Times New Roman" w:cs="Times New Roman"/>
        </w:rPr>
      </w:pPr>
      <w:r w:rsidRPr="00282227">
        <w:rPr>
          <w:rFonts w:ascii="Times New Roman" w:eastAsia="Times New Roman" w:hAnsi="Times New Roman" w:cs="Times New Roman"/>
        </w:rPr>
        <w:t xml:space="preserve">Select the overall evaluation indicator that most accurately reflects the overall </w:t>
      </w:r>
      <w:r w:rsidR="00282227">
        <w:rPr>
          <w:rFonts w:ascii="Times New Roman" w:eastAsia="Times New Roman" w:hAnsi="Times New Roman" w:cs="Times New Roman"/>
        </w:rPr>
        <w:t xml:space="preserve">performance of the individual. </w:t>
      </w:r>
      <w:r w:rsidRPr="00282227">
        <w:rPr>
          <w:rFonts w:ascii="Times New Roman" w:eastAsia="Times New Roman" w:hAnsi="Times New Roman" w:cs="Times New Roman"/>
        </w:rPr>
        <w:t xml:space="preserve">If the overall performance is rated “does not meet expectations,” the evaluator’s commentary must identify specific deficiencies. </w:t>
      </w:r>
    </w:p>
    <w:p w:rsidR="004875F9" w:rsidRPr="00282227" w:rsidRDefault="001E71C3" w:rsidP="00282227">
      <w:pPr>
        <w:spacing w:after="0"/>
        <w:ind w:left="36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numPr>
          <w:ilvl w:val="2"/>
          <w:numId w:val="1"/>
        </w:numPr>
        <w:spacing w:after="0"/>
        <w:ind w:hanging="360"/>
        <w:rPr>
          <w:rFonts w:ascii="Times New Roman" w:hAnsi="Times New Roman" w:cs="Times New Roman"/>
        </w:rPr>
      </w:pPr>
      <w:r w:rsidRPr="00282227">
        <w:rPr>
          <w:rFonts w:ascii="Times New Roman" w:eastAsia="Times New Roman" w:hAnsi="Times New Roman" w:cs="Times New Roman"/>
          <w:b/>
        </w:rPr>
        <w:t xml:space="preserve">Exceptional performance </w:t>
      </w:r>
    </w:p>
    <w:p w:rsidR="004875F9" w:rsidRPr="00282227" w:rsidRDefault="001E71C3" w:rsidP="00282227">
      <w:pPr>
        <w:numPr>
          <w:ilvl w:val="2"/>
          <w:numId w:val="1"/>
        </w:numPr>
        <w:spacing w:after="0"/>
        <w:ind w:hanging="360"/>
        <w:rPr>
          <w:rFonts w:ascii="Times New Roman" w:hAnsi="Times New Roman" w:cs="Times New Roman"/>
        </w:rPr>
      </w:pPr>
      <w:r w:rsidRPr="00282227">
        <w:rPr>
          <w:rFonts w:ascii="Times New Roman" w:eastAsia="Times New Roman" w:hAnsi="Times New Roman" w:cs="Times New Roman"/>
          <w:b/>
        </w:rPr>
        <w:t xml:space="preserve">Exceeds expectations </w:t>
      </w:r>
    </w:p>
    <w:p w:rsidR="004875F9" w:rsidRPr="00282227" w:rsidRDefault="001E71C3" w:rsidP="00282227">
      <w:pPr>
        <w:numPr>
          <w:ilvl w:val="2"/>
          <w:numId w:val="1"/>
        </w:numPr>
        <w:spacing w:after="0"/>
        <w:ind w:hanging="360"/>
        <w:rPr>
          <w:rFonts w:ascii="Times New Roman" w:hAnsi="Times New Roman" w:cs="Times New Roman"/>
        </w:rPr>
      </w:pPr>
      <w:r w:rsidRPr="00282227">
        <w:rPr>
          <w:rFonts w:ascii="Times New Roman" w:eastAsia="Times New Roman" w:hAnsi="Times New Roman" w:cs="Times New Roman"/>
          <w:b/>
        </w:rPr>
        <w:t xml:space="preserve">Meets expectations </w:t>
      </w:r>
    </w:p>
    <w:p w:rsidR="004875F9" w:rsidRPr="00282227" w:rsidRDefault="001E71C3" w:rsidP="00282227">
      <w:pPr>
        <w:numPr>
          <w:ilvl w:val="2"/>
          <w:numId w:val="1"/>
        </w:numPr>
        <w:spacing w:after="0"/>
        <w:ind w:hanging="360"/>
        <w:rPr>
          <w:rFonts w:ascii="Times New Roman" w:hAnsi="Times New Roman" w:cs="Times New Roman"/>
        </w:rPr>
      </w:pPr>
      <w:r w:rsidRPr="00282227">
        <w:rPr>
          <w:rFonts w:ascii="Times New Roman" w:eastAsia="Times New Roman" w:hAnsi="Times New Roman" w:cs="Times New Roman"/>
          <w:b/>
        </w:rPr>
        <w:t xml:space="preserve">Does not meet expectations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4" w:line="249" w:lineRule="auto"/>
        <w:ind w:left="10" w:hanging="10"/>
        <w:rPr>
          <w:rFonts w:ascii="Times New Roman" w:hAnsi="Times New Roman" w:cs="Times New Roman"/>
        </w:rPr>
      </w:pPr>
      <w:r w:rsidRPr="00282227">
        <w:rPr>
          <w:rFonts w:ascii="Times New Roman" w:eastAsia="Times New Roman" w:hAnsi="Times New Roman" w:cs="Times New Roman"/>
        </w:rPr>
        <w:t xml:space="preserve">Comments That Support the Overall Evaluation: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4" w:line="249" w:lineRule="auto"/>
        <w:ind w:left="10" w:hanging="10"/>
        <w:rPr>
          <w:rFonts w:ascii="Times New Roman" w:hAnsi="Times New Roman" w:cs="Times New Roman"/>
        </w:rPr>
      </w:pPr>
      <w:r w:rsidRPr="00282227">
        <w:rPr>
          <w:rFonts w:ascii="Times New Roman" w:eastAsia="Times New Roman" w:hAnsi="Times New Roman" w:cs="Times New Roman"/>
        </w:rPr>
        <w:t xml:space="preserve">Employee Comments: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Default="001E71C3" w:rsidP="00282227">
      <w:pPr>
        <w:spacing w:after="0"/>
        <w:rPr>
          <w:rFonts w:ascii="Times New Roman" w:eastAsia="Times New Roman" w:hAnsi="Times New Roman" w:cs="Times New Roman"/>
        </w:rPr>
      </w:pPr>
      <w:r w:rsidRPr="00282227">
        <w:rPr>
          <w:rFonts w:ascii="Times New Roman" w:eastAsia="Times New Roman" w:hAnsi="Times New Roman" w:cs="Times New Roman"/>
        </w:rPr>
        <w:t xml:space="preserve"> </w:t>
      </w:r>
    </w:p>
    <w:p w:rsidR="00282227" w:rsidRPr="00282227" w:rsidRDefault="00282227" w:rsidP="00282227">
      <w:pPr>
        <w:spacing w:after="0"/>
        <w:rPr>
          <w:rFonts w:ascii="Times New Roman" w:hAnsi="Times New Roman" w:cs="Times New Roman"/>
        </w:rPr>
      </w:pP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tabs>
          <w:tab w:val="center" w:pos="5041"/>
          <w:tab w:val="center" w:pos="7049"/>
        </w:tabs>
        <w:spacing w:after="4" w:line="249" w:lineRule="auto"/>
        <w:rPr>
          <w:rFonts w:ascii="Times New Roman" w:hAnsi="Times New Roman" w:cs="Times New Roman"/>
        </w:rPr>
      </w:pPr>
      <w:r w:rsidRPr="00282227">
        <w:rPr>
          <w:rFonts w:ascii="Times New Roman" w:eastAsia="Times New Roman" w:hAnsi="Times New Roman" w:cs="Times New Roman"/>
        </w:rPr>
        <w:t xml:space="preserve">Signature______________________________________ </w:t>
      </w:r>
      <w:r w:rsidRPr="00282227">
        <w:rPr>
          <w:rFonts w:ascii="Times New Roman" w:eastAsia="Times New Roman" w:hAnsi="Times New Roman" w:cs="Times New Roman"/>
        </w:rPr>
        <w:tab/>
      </w:r>
      <w:r w:rsidR="00282227">
        <w:rPr>
          <w:rFonts w:ascii="Times New Roman" w:eastAsia="Times New Roman" w:hAnsi="Times New Roman" w:cs="Times New Roman"/>
        </w:rPr>
        <w:t xml:space="preserve"> </w:t>
      </w:r>
      <w:r w:rsidRPr="00282227">
        <w:rPr>
          <w:rFonts w:ascii="Times New Roman" w:eastAsia="Times New Roman" w:hAnsi="Times New Roman" w:cs="Times New Roman"/>
        </w:rPr>
        <w:t xml:space="preserve">Date______________________ </w:t>
      </w:r>
    </w:p>
    <w:p w:rsidR="004875F9" w:rsidRPr="00282227" w:rsidRDefault="001E71C3" w:rsidP="00282227">
      <w:pPr>
        <w:tabs>
          <w:tab w:val="center" w:pos="720"/>
          <w:tab w:val="center" w:pos="1894"/>
        </w:tabs>
        <w:spacing w:after="4" w:line="249" w:lineRule="auto"/>
        <w:rPr>
          <w:rFonts w:ascii="Times New Roman" w:hAnsi="Times New Roman" w:cs="Times New Roman"/>
        </w:rPr>
      </w:pPr>
      <w:r w:rsidRPr="00282227">
        <w:rPr>
          <w:rFonts w:ascii="Times New Roman" w:eastAsia="Times New Roman" w:hAnsi="Times New Roman" w:cs="Times New Roman"/>
        </w:rPr>
        <w:t xml:space="preserve"> </w:t>
      </w:r>
      <w:r w:rsidRPr="00282227">
        <w:rPr>
          <w:rFonts w:ascii="Times New Roman" w:eastAsia="Times New Roman" w:hAnsi="Times New Roman" w:cs="Times New Roman"/>
        </w:rPr>
        <w:tab/>
        <w:t xml:space="preserve"> </w:t>
      </w:r>
      <w:r w:rsidRPr="00282227">
        <w:rPr>
          <w:rFonts w:ascii="Times New Roman" w:eastAsia="Times New Roman" w:hAnsi="Times New Roman" w:cs="Times New Roman"/>
        </w:rPr>
        <w:tab/>
        <w:t xml:space="preserve">(Evaluator)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tabs>
          <w:tab w:val="center" w:pos="5041"/>
          <w:tab w:val="center" w:pos="7049"/>
        </w:tabs>
        <w:spacing w:after="4" w:line="249" w:lineRule="auto"/>
        <w:rPr>
          <w:rFonts w:ascii="Times New Roman" w:hAnsi="Times New Roman" w:cs="Times New Roman"/>
        </w:rPr>
      </w:pPr>
      <w:r w:rsidRPr="00282227">
        <w:rPr>
          <w:rFonts w:ascii="Times New Roman" w:eastAsia="Times New Roman" w:hAnsi="Times New Roman" w:cs="Times New Roman"/>
        </w:rPr>
        <w:t>Signature __________</w:t>
      </w:r>
      <w:r w:rsidR="00282227">
        <w:rPr>
          <w:rFonts w:ascii="Times New Roman" w:eastAsia="Times New Roman" w:hAnsi="Times New Roman" w:cs="Times New Roman"/>
        </w:rPr>
        <w:t xml:space="preserve">____________________________ </w:t>
      </w:r>
      <w:r w:rsidR="00282227">
        <w:rPr>
          <w:rFonts w:ascii="Times New Roman" w:eastAsia="Times New Roman" w:hAnsi="Times New Roman" w:cs="Times New Roman"/>
        </w:rPr>
        <w:tab/>
        <w:t xml:space="preserve"> </w:t>
      </w:r>
      <w:r w:rsidRPr="00282227">
        <w:rPr>
          <w:rFonts w:ascii="Times New Roman" w:eastAsia="Times New Roman" w:hAnsi="Times New Roman" w:cs="Times New Roman"/>
        </w:rPr>
        <w:t xml:space="preserve">Date______________________ </w:t>
      </w:r>
    </w:p>
    <w:p w:rsidR="004875F9" w:rsidRPr="00282227" w:rsidRDefault="001E71C3" w:rsidP="00282227">
      <w:pPr>
        <w:tabs>
          <w:tab w:val="center" w:pos="720"/>
          <w:tab w:val="center" w:pos="1911"/>
        </w:tabs>
        <w:spacing w:after="4" w:line="249" w:lineRule="auto"/>
        <w:rPr>
          <w:rFonts w:ascii="Times New Roman" w:hAnsi="Times New Roman" w:cs="Times New Roman"/>
        </w:rPr>
      </w:pPr>
      <w:r w:rsidRPr="00282227">
        <w:rPr>
          <w:rFonts w:ascii="Times New Roman" w:eastAsia="Times New Roman" w:hAnsi="Times New Roman" w:cs="Times New Roman"/>
        </w:rPr>
        <w:t xml:space="preserve"> </w:t>
      </w:r>
      <w:r w:rsidRPr="00282227">
        <w:rPr>
          <w:rFonts w:ascii="Times New Roman" w:eastAsia="Times New Roman" w:hAnsi="Times New Roman" w:cs="Times New Roman"/>
        </w:rPr>
        <w:tab/>
        <w:t xml:space="preserve"> </w:t>
      </w:r>
      <w:r w:rsidRPr="00282227">
        <w:rPr>
          <w:rFonts w:ascii="Times New Roman" w:eastAsia="Times New Roman" w:hAnsi="Times New Roman" w:cs="Times New Roman"/>
        </w:rPr>
        <w:tab/>
        <w:t xml:space="preserve">(Employee)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t xml:space="preserve"> </w:t>
      </w:r>
    </w:p>
    <w:p w:rsidR="004875F9" w:rsidRPr="00282227" w:rsidRDefault="001E71C3" w:rsidP="00282227">
      <w:pPr>
        <w:spacing w:after="0"/>
        <w:rPr>
          <w:rFonts w:ascii="Times New Roman" w:hAnsi="Times New Roman" w:cs="Times New Roman"/>
        </w:rPr>
      </w:pPr>
      <w:r w:rsidRPr="00282227">
        <w:rPr>
          <w:rFonts w:ascii="Times New Roman" w:eastAsia="Times New Roman" w:hAnsi="Times New Roman" w:cs="Times New Roman"/>
        </w:rPr>
        <w:lastRenderedPageBreak/>
        <w:t xml:space="preserve"> </w:t>
      </w:r>
    </w:p>
    <w:sectPr w:rsidR="004875F9" w:rsidRPr="00282227" w:rsidSect="00282227">
      <w:footerReference w:type="default" r:id="rId7"/>
      <w:pgSz w:w="12240" w:h="15840"/>
      <w:pgMar w:top="1080" w:right="1440" w:bottom="1440" w:left="1440" w:header="720" w:footer="36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91F" w:rsidRDefault="0032391F" w:rsidP="0032391F">
      <w:pPr>
        <w:spacing w:after="0" w:line="240" w:lineRule="auto"/>
      </w:pPr>
      <w:r>
        <w:separator/>
      </w:r>
    </w:p>
  </w:endnote>
  <w:endnote w:type="continuationSeparator" w:id="0">
    <w:p w:rsidR="0032391F" w:rsidRDefault="0032391F" w:rsidP="0032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402053"/>
      <w:docPartObj>
        <w:docPartGallery w:val="Page Numbers (Bottom of Page)"/>
        <w:docPartUnique/>
      </w:docPartObj>
    </w:sdtPr>
    <w:sdtEndPr>
      <w:rPr>
        <w:noProof/>
      </w:rPr>
    </w:sdtEndPr>
    <w:sdtContent>
      <w:p w:rsidR="0032391F" w:rsidRDefault="0032391F">
        <w:pPr>
          <w:pStyle w:val="Footer"/>
          <w:jc w:val="center"/>
        </w:pPr>
        <w:r>
          <w:fldChar w:fldCharType="begin"/>
        </w:r>
        <w:r>
          <w:instrText xml:space="preserve"> PAGE   \* MERGEFORMAT </w:instrText>
        </w:r>
        <w:r>
          <w:fldChar w:fldCharType="separate"/>
        </w:r>
        <w:r w:rsidR="00CC6B32">
          <w:rPr>
            <w:noProof/>
          </w:rPr>
          <w:t>4</w:t>
        </w:r>
        <w:r>
          <w:rPr>
            <w:noProof/>
          </w:rPr>
          <w:fldChar w:fldCharType="end"/>
        </w:r>
      </w:p>
    </w:sdtContent>
  </w:sdt>
  <w:p w:rsidR="0032391F" w:rsidRDefault="003239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91F" w:rsidRDefault="0032391F" w:rsidP="0032391F">
      <w:pPr>
        <w:spacing w:after="0" w:line="240" w:lineRule="auto"/>
      </w:pPr>
      <w:r>
        <w:separator/>
      </w:r>
    </w:p>
  </w:footnote>
  <w:footnote w:type="continuationSeparator" w:id="0">
    <w:p w:rsidR="0032391F" w:rsidRDefault="0032391F" w:rsidP="00323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E6BC6"/>
    <w:multiLevelType w:val="hybridMultilevel"/>
    <w:tmpl w:val="C080950A"/>
    <w:lvl w:ilvl="0" w:tplc="4306CBAA">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F3746146">
      <w:start w:val="1"/>
      <w:numFmt w:val="bullet"/>
      <w:lvlText w:val="o"/>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3AF649BC">
      <w:start w:val="1"/>
      <w:numFmt w:val="bullet"/>
      <w:lvlRestart w:val="0"/>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2024592E">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24E9FAE">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E6A3C7C">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EAB841B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3D38DE1E">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D7C4F40C">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40A770D"/>
    <w:multiLevelType w:val="hybridMultilevel"/>
    <w:tmpl w:val="FC16877C"/>
    <w:lvl w:ilvl="0" w:tplc="3AF649BC">
      <w:start w:val="1"/>
      <w:numFmt w:val="bullet"/>
      <w:lvlRestart w:val="0"/>
      <w:lvlText w:val=""/>
      <w:lvlJc w:val="left"/>
      <w:pPr>
        <w:ind w:left="1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5704E"/>
    <w:multiLevelType w:val="hybridMultilevel"/>
    <w:tmpl w:val="7A8479E8"/>
    <w:lvl w:ilvl="0" w:tplc="42CCEEA8">
      <w:start w:val="1"/>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224890E">
      <w:start w:val="1"/>
      <w:numFmt w:val="lowerLetter"/>
      <w:lvlText w:val="(%2)"/>
      <w:lvlJc w:val="left"/>
      <w:pPr>
        <w:ind w:left="70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98A0336">
      <w:start w:val="1"/>
      <w:numFmt w:val="lowerRoman"/>
      <w:lvlText w:val="%3"/>
      <w:lvlJc w:val="left"/>
      <w:pPr>
        <w:ind w:left="14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7B837E0">
      <w:start w:val="1"/>
      <w:numFmt w:val="decimal"/>
      <w:lvlText w:val="%4"/>
      <w:lvlJc w:val="left"/>
      <w:pPr>
        <w:ind w:left="21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E6033AC">
      <w:start w:val="1"/>
      <w:numFmt w:val="lowerLetter"/>
      <w:lvlText w:val="%5"/>
      <w:lvlJc w:val="left"/>
      <w:pPr>
        <w:ind w:left="28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068CE92">
      <w:start w:val="1"/>
      <w:numFmt w:val="lowerRoman"/>
      <w:lvlText w:val="%6"/>
      <w:lvlJc w:val="left"/>
      <w:pPr>
        <w:ind w:left="36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27A630A">
      <w:start w:val="1"/>
      <w:numFmt w:val="decimal"/>
      <w:lvlText w:val="%7"/>
      <w:lvlJc w:val="left"/>
      <w:pPr>
        <w:ind w:left="43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0266506">
      <w:start w:val="1"/>
      <w:numFmt w:val="lowerLetter"/>
      <w:lvlText w:val="%8"/>
      <w:lvlJc w:val="left"/>
      <w:pPr>
        <w:ind w:left="50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7EE74B6">
      <w:start w:val="1"/>
      <w:numFmt w:val="lowerRoman"/>
      <w:lvlText w:val="%9"/>
      <w:lvlJc w:val="left"/>
      <w:pPr>
        <w:ind w:left="57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6856DD"/>
    <w:multiLevelType w:val="hybridMultilevel"/>
    <w:tmpl w:val="32D6B304"/>
    <w:lvl w:ilvl="0" w:tplc="04090005">
      <w:start w:val="1"/>
      <w:numFmt w:val="bullet"/>
      <w:lvlText w:val=""/>
      <w:lvlJc w:val="left"/>
      <w:pPr>
        <w:ind w:left="370" w:hanging="360"/>
      </w:pPr>
      <w:rPr>
        <w:rFonts w:ascii="Wingdings" w:hAnsi="Wingdings"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4" w15:restartNumberingAfterBreak="0">
    <w:nsid w:val="23552922"/>
    <w:multiLevelType w:val="hybridMultilevel"/>
    <w:tmpl w:val="89DA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460D6"/>
    <w:multiLevelType w:val="hybridMultilevel"/>
    <w:tmpl w:val="72E65D24"/>
    <w:lvl w:ilvl="0" w:tplc="3AF649BC">
      <w:start w:val="1"/>
      <w:numFmt w:val="bullet"/>
      <w:lvlRestart w:val="0"/>
      <w:lvlText w:val=""/>
      <w:lvlJc w:val="left"/>
      <w:pPr>
        <w:ind w:left="1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385" w:hanging="360"/>
      </w:pPr>
      <w:rPr>
        <w:rFonts w:ascii="Courier New" w:hAnsi="Courier New" w:cs="Courier New" w:hint="default"/>
      </w:rPr>
    </w:lvl>
    <w:lvl w:ilvl="2" w:tplc="04090005" w:tentative="1">
      <w:start w:val="1"/>
      <w:numFmt w:val="bullet"/>
      <w:lvlText w:val=""/>
      <w:lvlJc w:val="left"/>
      <w:pPr>
        <w:ind w:left="1105" w:hanging="360"/>
      </w:pPr>
      <w:rPr>
        <w:rFonts w:ascii="Wingdings" w:hAnsi="Wingdings" w:hint="default"/>
      </w:rPr>
    </w:lvl>
    <w:lvl w:ilvl="3" w:tplc="04090001" w:tentative="1">
      <w:start w:val="1"/>
      <w:numFmt w:val="bullet"/>
      <w:lvlText w:val=""/>
      <w:lvlJc w:val="left"/>
      <w:pPr>
        <w:ind w:left="1825" w:hanging="360"/>
      </w:pPr>
      <w:rPr>
        <w:rFonts w:ascii="Symbol" w:hAnsi="Symbol" w:hint="default"/>
      </w:rPr>
    </w:lvl>
    <w:lvl w:ilvl="4" w:tplc="04090003" w:tentative="1">
      <w:start w:val="1"/>
      <w:numFmt w:val="bullet"/>
      <w:lvlText w:val="o"/>
      <w:lvlJc w:val="left"/>
      <w:pPr>
        <w:ind w:left="2545" w:hanging="360"/>
      </w:pPr>
      <w:rPr>
        <w:rFonts w:ascii="Courier New" w:hAnsi="Courier New" w:cs="Courier New" w:hint="default"/>
      </w:rPr>
    </w:lvl>
    <w:lvl w:ilvl="5" w:tplc="04090005" w:tentative="1">
      <w:start w:val="1"/>
      <w:numFmt w:val="bullet"/>
      <w:lvlText w:val=""/>
      <w:lvlJc w:val="left"/>
      <w:pPr>
        <w:ind w:left="3265" w:hanging="360"/>
      </w:pPr>
      <w:rPr>
        <w:rFonts w:ascii="Wingdings" w:hAnsi="Wingdings" w:hint="default"/>
      </w:rPr>
    </w:lvl>
    <w:lvl w:ilvl="6" w:tplc="04090001" w:tentative="1">
      <w:start w:val="1"/>
      <w:numFmt w:val="bullet"/>
      <w:lvlText w:val=""/>
      <w:lvlJc w:val="left"/>
      <w:pPr>
        <w:ind w:left="3985" w:hanging="360"/>
      </w:pPr>
      <w:rPr>
        <w:rFonts w:ascii="Symbol" w:hAnsi="Symbol" w:hint="default"/>
      </w:rPr>
    </w:lvl>
    <w:lvl w:ilvl="7" w:tplc="04090003" w:tentative="1">
      <w:start w:val="1"/>
      <w:numFmt w:val="bullet"/>
      <w:lvlText w:val="o"/>
      <w:lvlJc w:val="left"/>
      <w:pPr>
        <w:ind w:left="4705" w:hanging="360"/>
      </w:pPr>
      <w:rPr>
        <w:rFonts w:ascii="Courier New" w:hAnsi="Courier New" w:cs="Courier New" w:hint="default"/>
      </w:rPr>
    </w:lvl>
    <w:lvl w:ilvl="8" w:tplc="04090005" w:tentative="1">
      <w:start w:val="1"/>
      <w:numFmt w:val="bullet"/>
      <w:lvlText w:val=""/>
      <w:lvlJc w:val="left"/>
      <w:pPr>
        <w:ind w:left="5425" w:hanging="360"/>
      </w:pPr>
      <w:rPr>
        <w:rFonts w:ascii="Wingdings" w:hAnsi="Wingdings" w:hint="default"/>
      </w:rPr>
    </w:lvl>
  </w:abstractNum>
  <w:abstractNum w:abstractNumId="6" w15:restartNumberingAfterBreak="0">
    <w:nsid w:val="3B08612D"/>
    <w:multiLevelType w:val="hybridMultilevel"/>
    <w:tmpl w:val="A3BA9A10"/>
    <w:lvl w:ilvl="0" w:tplc="3AF649BC">
      <w:start w:val="1"/>
      <w:numFmt w:val="bullet"/>
      <w:lvlRestart w:val="0"/>
      <w:lvlText w:val=""/>
      <w:lvlJc w:val="left"/>
      <w:pPr>
        <w:ind w:left="142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175D39"/>
    <w:multiLevelType w:val="hybridMultilevel"/>
    <w:tmpl w:val="1CA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C231A"/>
    <w:multiLevelType w:val="hybridMultilevel"/>
    <w:tmpl w:val="CCF42A56"/>
    <w:lvl w:ilvl="0" w:tplc="918C3DA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D67076">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DC98431C">
      <w:start w:val="1"/>
      <w:numFmt w:val="bullet"/>
      <w:lvlText w:val=""/>
      <w:lvlJc w:val="left"/>
      <w:pPr>
        <w:ind w:left="1065"/>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8DE74A0">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C0E6C9C2">
      <w:start w:val="1"/>
      <w:numFmt w:val="bullet"/>
      <w:lvlText w:val="o"/>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CFB02CEE">
      <w:start w:val="1"/>
      <w:numFmt w:val="bullet"/>
      <w:lvlText w:val="▪"/>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33FE290C">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5CE7C6E">
      <w:start w:val="1"/>
      <w:numFmt w:val="bullet"/>
      <w:lvlText w:val="o"/>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7EA9A5C">
      <w:start w:val="1"/>
      <w:numFmt w:val="bullet"/>
      <w:lvlText w:val="▪"/>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8"/>
  </w:num>
  <w:num w:numId="2">
    <w:abstractNumId w:val="0"/>
  </w:num>
  <w:num w:numId="3">
    <w:abstractNumId w:val="2"/>
  </w:num>
  <w:num w:numId="4">
    <w:abstractNumId w:val="7"/>
  </w:num>
  <w:num w:numId="5">
    <w:abstractNumId w:val="4"/>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F9"/>
    <w:rsid w:val="001E71C3"/>
    <w:rsid w:val="00282227"/>
    <w:rsid w:val="0032391F"/>
    <w:rsid w:val="004875F9"/>
    <w:rsid w:val="007167F6"/>
    <w:rsid w:val="00AE27F9"/>
    <w:rsid w:val="00C37129"/>
    <w:rsid w:val="00CC6B32"/>
    <w:rsid w:val="00F3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DC8CF-3544-43B0-B70F-735CCF9C9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91F"/>
    <w:rPr>
      <w:rFonts w:ascii="Calibri" w:eastAsia="Calibri" w:hAnsi="Calibri" w:cs="Calibri"/>
      <w:color w:val="000000"/>
    </w:rPr>
  </w:style>
  <w:style w:type="paragraph" w:styleId="Footer">
    <w:name w:val="footer"/>
    <w:basedOn w:val="Normal"/>
    <w:link w:val="FooterChar"/>
    <w:uiPriority w:val="99"/>
    <w:unhideWhenUsed/>
    <w:rsid w:val="00323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91F"/>
    <w:rPr>
      <w:rFonts w:ascii="Calibri" w:eastAsia="Calibri" w:hAnsi="Calibri" w:cs="Calibri"/>
      <w:color w:val="000000"/>
    </w:rPr>
  </w:style>
  <w:style w:type="paragraph" w:styleId="ListParagraph">
    <w:name w:val="List Paragraph"/>
    <w:basedOn w:val="Normal"/>
    <w:uiPriority w:val="34"/>
    <w:qFormat/>
    <w:rsid w:val="00323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CONNECTICUT COMMUNITY-TECHNICAL COLLEGES</vt:lpstr>
    </vt:vector>
  </TitlesOfParts>
  <Company>NCCC</Company>
  <LinksUpToDate>false</LinksUpToDate>
  <CharactersWithSpaces>5385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COMMUNITY-TECHNICAL COLLEGES</dc:title>
  <dc:subject/>
  <dc:creator/>
  <cp:keywords/>
  <cp:lastModifiedBy>Bovia, Wendy M</cp:lastModifiedBy>
  <cp:revision>8</cp:revision>
  <dcterms:created xsi:type="dcterms:W3CDTF">2015-03-16T19:36:00Z</dcterms:created>
  <dcterms:modified xsi:type="dcterms:W3CDTF">2016-10-03T17:59:00Z</dcterms:modified>
</cp:coreProperties>
</file>