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F4" w:rsidRPr="00EF3C9A" w:rsidRDefault="00572DF4" w:rsidP="00572DF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r w:rsidRPr="00EF3C9A">
        <w:rPr>
          <w:rFonts w:asciiTheme="majorHAnsi" w:eastAsiaTheme="majorEastAsia" w:hAnsiTheme="majorHAnsi" w:cstheme="majorBidi"/>
          <w:sz w:val="32"/>
          <w:szCs w:val="32"/>
          <w:highlight w:val="yellow"/>
        </w:rPr>
        <w:t>Current Students &gt; Student Accounts &amp; Payments</w:t>
      </w:r>
    </w:p>
    <w:p w:rsidR="008C4A79" w:rsidRDefault="00572DF4">
      <w:r>
        <w:t xml:space="preserve">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321" w:lineRule="atLeast"/>
        <w:rPr>
          <w:rFonts w:ascii="Helvetica Condensed" w:hAnsi="Helvetica Condensed" w:cs="Helvetica Condensed"/>
          <w:color w:val="000000"/>
          <w:sz w:val="32"/>
          <w:szCs w:val="32"/>
        </w:rPr>
      </w:pPr>
      <w:r w:rsidRPr="00D05FEC">
        <w:rPr>
          <w:rFonts w:ascii="Helvetica Condensed" w:hAnsi="Helvetica Condensed" w:cs="Helvetica Condensed"/>
          <w:b/>
          <w:bCs/>
          <w:color w:val="000000"/>
          <w:sz w:val="32"/>
          <w:szCs w:val="32"/>
        </w:rPr>
        <w:t xml:space="preserve">REFUND POLICIES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3"/>
          <w:szCs w:val="23"/>
        </w:rPr>
      </w:pPr>
      <w:r w:rsidRPr="00D05FEC">
        <w:rPr>
          <w:rFonts w:ascii="Arial" w:hAnsi="Arial" w:cs="Arial"/>
          <w:b/>
          <w:bCs/>
          <w:color w:val="000000"/>
          <w:sz w:val="23"/>
          <w:szCs w:val="23"/>
        </w:rPr>
        <w:t xml:space="preserve">Course Cancellations </w:t>
      </w: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D05FEC">
        <w:rPr>
          <w:rFonts w:ascii="Arial" w:hAnsi="Arial" w:cs="Arial"/>
          <w:color w:val="000000"/>
          <w:sz w:val="20"/>
          <w:szCs w:val="20"/>
        </w:rPr>
        <w:t xml:space="preserve">If the College cancels a course, you will automatically be granted a 100% adjustment of associated charges except the application fee.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3"/>
          <w:szCs w:val="23"/>
        </w:rPr>
      </w:pPr>
      <w:r w:rsidRPr="00D05FEC">
        <w:rPr>
          <w:rFonts w:ascii="Arial" w:hAnsi="Arial" w:cs="Arial"/>
          <w:b/>
          <w:bCs/>
          <w:color w:val="000000"/>
          <w:sz w:val="23"/>
          <w:szCs w:val="23"/>
        </w:rPr>
        <w:t xml:space="preserve">Tuition, Laboratory and Studio Fees </w:t>
      </w: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D05FEC">
        <w:rPr>
          <w:rFonts w:ascii="Arial" w:hAnsi="Arial" w:cs="Arial"/>
          <w:color w:val="000000"/>
          <w:sz w:val="20"/>
          <w:szCs w:val="20"/>
        </w:rPr>
        <w:t xml:space="preserve">If you officially drop your course(s) prior to the 1st day of the semester you will receive a 100% refund of your tuition, laboratory and studio fees associated with the course(s) dropped.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D05FEC">
        <w:rPr>
          <w:rFonts w:ascii="Arial" w:hAnsi="Arial" w:cs="Arial"/>
          <w:color w:val="000000"/>
          <w:sz w:val="20"/>
          <w:szCs w:val="20"/>
        </w:rPr>
        <w:t xml:space="preserve">If you officially drop your course(s) on the 1st day of the semester through the 14th calendar day of the semester you will receive a 50% refund of your tuition, laboratory and studio fees associated with the course(s) dropped.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D05FEC">
        <w:rPr>
          <w:rFonts w:ascii="Arial" w:hAnsi="Arial" w:cs="Arial"/>
          <w:color w:val="000000"/>
          <w:sz w:val="20"/>
          <w:szCs w:val="20"/>
        </w:rPr>
        <w:t xml:space="preserve">If you officially drop your course(s) on the 15th calendar day of the semester or later NO REFUND shall be granted.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3"/>
          <w:szCs w:val="23"/>
        </w:rPr>
      </w:pPr>
      <w:r w:rsidRPr="00D05FEC">
        <w:rPr>
          <w:rFonts w:ascii="Arial" w:hAnsi="Arial" w:cs="Arial"/>
          <w:b/>
          <w:bCs/>
          <w:color w:val="000000"/>
          <w:sz w:val="23"/>
          <w:szCs w:val="23"/>
        </w:rPr>
        <w:t xml:space="preserve">College Services Fees, Student Activity Fees, Clinical Fees and other Special Fees </w:t>
      </w: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D05FEC">
        <w:rPr>
          <w:rFonts w:ascii="Arial" w:hAnsi="Arial" w:cs="Arial"/>
          <w:color w:val="000000"/>
          <w:sz w:val="20"/>
          <w:szCs w:val="20"/>
        </w:rPr>
        <w:t xml:space="preserve">Not refundable.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3"/>
          <w:szCs w:val="23"/>
        </w:rPr>
      </w:pPr>
      <w:r w:rsidRPr="00D05FEC">
        <w:rPr>
          <w:rFonts w:ascii="Arial" w:hAnsi="Arial" w:cs="Arial"/>
          <w:b/>
          <w:bCs/>
          <w:color w:val="000000"/>
          <w:sz w:val="23"/>
          <w:szCs w:val="23"/>
        </w:rPr>
        <w:t>Extension Fees (includes: Summer Ses</w:t>
      </w:r>
      <w:r w:rsidRPr="00D05FEC">
        <w:rPr>
          <w:rFonts w:ascii="Arial" w:hAnsi="Arial" w:cs="Arial"/>
          <w:b/>
          <w:bCs/>
          <w:color w:val="000000"/>
          <w:sz w:val="23"/>
          <w:szCs w:val="23"/>
        </w:rPr>
        <w:softHyphen/>
        <w:t xml:space="preserve">sions, extension fund credit and non-credit courses) </w:t>
      </w: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  <w:r w:rsidRPr="00D05FEC">
        <w:rPr>
          <w:rFonts w:ascii="Arial" w:hAnsi="Arial" w:cs="Arial"/>
          <w:color w:val="000000"/>
          <w:sz w:val="20"/>
          <w:szCs w:val="20"/>
        </w:rPr>
        <w:t xml:space="preserve">If you officially drop on the last business day before the first class meeting or prior, you will receive 100% refund of associated extension fee. Requests must be made by 4:30 p.m. before the session begins. If you officially drop or withdraw once the session begins, no refund shall be granted. </w:t>
      </w:r>
    </w:p>
    <w:p w:rsidR="00572DF4" w:rsidRPr="00D05FEC" w:rsidRDefault="00572DF4" w:rsidP="00572DF4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0"/>
          <w:szCs w:val="20"/>
        </w:rPr>
      </w:pPr>
    </w:p>
    <w:p w:rsidR="00572DF4" w:rsidRPr="009F0148" w:rsidRDefault="00572DF4" w:rsidP="00572DF4">
      <w:pPr>
        <w:rPr>
          <w:b/>
          <w:i/>
          <w:sz w:val="24"/>
          <w:szCs w:val="24"/>
        </w:rPr>
      </w:pPr>
      <w:r w:rsidRPr="009F0148">
        <w:rPr>
          <w:rFonts w:ascii="Arial" w:hAnsi="Arial" w:cs="Arial"/>
          <w:b/>
          <w:i/>
          <w:color w:val="000000"/>
          <w:sz w:val="24"/>
          <w:szCs w:val="24"/>
        </w:rPr>
        <w:t>Note: Refund policies assume that all charges have been paid in full prior to the drop. In some cases, an account adjustment may not entitle you to an actual refund.</w:t>
      </w:r>
      <w:bookmarkStart w:id="0" w:name="_GoBack"/>
      <w:bookmarkEnd w:id="0"/>
    </w:p>
    <w:p w:rsidR="00572DF4" w:rsidRDefault="00572DF4">
      <w:r>
        <w:t xml:space="preserve"> </w:t>
      </w:r>
    </w:p>
    <w:sectPr w:rsidR="0057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F4"/>
    <w:rsid w:val="004E4EF4"/>
    <w:rsid w:val="00572DF4"/>
    <w:rsid w:val="006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5A13B-13CC-466A-882D-4496694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Grantley S</dc:creator>
  <cp:keywords/>
  <dc:description/>
  <cp:lastModifiedBy>Adams, Grantley S</cp:lastModifiedBy>
  <cp:revision>1</cp:revision>
  <dcterms:created xsi:type="dcterms:W3CDTF">2015-06-17T20:10:00Z</dcterms:created>
  <dcterms:modified xsi:type="dcterms:W3CDTF">2015-06-17T20:13:00Z</dcterms:modified>
</cp:coreProperties>
</file>